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1E2167">
        <w:rPr>
          <w:rFonts w:ascii="Arial" w:hAnsi="Arial" w:cs="Arial"/>
          <w:b/>
          <w:sz w:val="24"/>
          <w:szCs w:val="24"/>
        </w:rPr>
        <w:t>16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E2167">
        <w:rPr>
          <w:rFonts w:ascii="Arial" w:hAnsi="Arial" w:cs="Arial"/>
          <w:sz w:val="24"/>
          <w:szCs w:val="24"/>
        </w:rPr>
        <w:t>25</w:t>
      </w:r>
      <w:r w:rsidR="00B15206">
        <w:rPr>
          <w:rFonts w:ascii="Arial" w:hAnsi="Arial" w:cs="Arial"/>
          <w:sz w:val="24"/>
          <w:szCs w:val="24"/>
        </w:rPr>
        <w:t>/</w:t>
      </w:r>
      <w:r w:rsidR="00A5693C">
        <w:rPr>
          <w:rFonts w:ascii="Arial" w:hAnsi="Arial" w:cs="Arial"/>
          <w:sz w:val="24"/>
          <w:szCs w:val="24"/>
        </w:rPr>
        <w:t>02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 xml:space="preserve">FORNECIMENTO DE </w:t>
      </w:r>
      <w:r w:rsidR="001E2167">
        <w:rPr>
          <w:rFonts w:ascii="Arial" w:hAnsi="Arial" w:cs="Arial"/>
          <w:b/>
          <w:sz w:val="24"/>
          <w:szCs w:val="24"/>
        </w:rPr>
        <w:t>MATERIAL PARA CONSERTO DE PONTE.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A5693C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A5693C">
        <w:rPr>
          <w:rFonts w:ascii="Arial" w:hAnsi="Arial" w:cs="Arial"/>
          <w:sz w:val="24"/>
          <w:szCs w:val="24"/>
        </w:rPr>
        <w:t>12</w:t>
      </w:r>
      <w:r w:rsidR="00BD754F">
        <w:rPr>
          <w:rFonts w:ascii="Arial" w:hAnsi="Arial" w:cs="Arial"/>
          <w:sz w:val="24"/>
          <w:szCs w:val="24"/>
        </w:rPr>
        <w:t>:00</w:t>
      </w:r>
      <w:r w:rsidR="00A5693C">
        <w:rPr>
          <w:rFonts w:ascii="Arial" w:hAnsi="Arial" w:cs="Arial"/>
          <w:sz w:val="24"/>
          <w:szCs w:val="24"/>
        </w:rPr>
        <w:t>, 13:00 AS 17:30</w:t>
      </w:r>
      <w:r w:rsidR="00BD754F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E2167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A5693C">
        <w:rPr>
          <w:rFonts w:ascii="Arial" w:hAnsi="Arial" w:cs="Arial"/>
          <w:sz w:val="24"/>
          <w:szCs w:val="24"/>
        </w:rPr>
        <w:t xml:space="preserve">fevereiro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66C" w:rsidRDefault="00C3266C" w:rsidP="00A01190">
      <w:pPr>
        <w:spacing w:after="0" w:line="240" w:lineRule="auto"/>
      </w:pPr>
      <w:r>
        <w:separator/>
      </w:r>
    </w:p>
  </w:endnote>
  <w:endnote w:type="continuationSeparator" w:id="0">
    <w:p w:rsidR="00C3266C" w:rsidRDefault="00C3266C" w:rsidP="00A0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66C" w:rsidRDefault="00C3266C" w:rsidP="00A01190">
      <w:pPr>
        <w:spacing w:after="0" w:line="240" w:lineRule="auto"/>
      </w:pPr>
      <w:r>
        <w:separator/>
      </w:r>
    </w:p>
  </w:footnote>
  <w:footnote w:type="continuationSeparator" w:id="0">
    <w:p w:rsidR="00C3266C" w:rsidRDefault="00C3266C" w:rsidP="00A01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1E2167"/>
    <w:rsid w:val="00220478"/>
    <w:rsid w:val="003A7627"/>
    <w:rsid w:val="003D2B08"/>
    <w:rsid w:val="00456E3E"/>
    <w:rsid w:val="005934E6"/>
    <w:rsid w:val="006A228A"/>
    <w:rsid w:val="006B03F6"/>
    <w:rsid w:val="00834F1B"/>
    <w:rsid w:val="00875A63"/>
    <w:rsid w:val="008A2A11"/>
    <w:rsid w:val="009A4012"/>
    <w:rsid w:val="009D677B"/>
    <w:rsid w:val="00A01190"/>
    <w:rsid w:val="00A07EDE"/>
    <w:rsid w:val="00A23A5E"/>
    <w:rsid w:val="00A5693C"/>
    <w:rsid w:val="00A83825"/>
    <w:rsid w:val="00B15206"/>
    <w:rsid w:val="00B9304B"/>
    <w:rsid w:val="00BD754F"/>
    <w:rsid w:val="00C3266C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190"/>
  </w:style>
  <w:style w:type="paragraph" w:styleId="Rodap">
    <w:name w:val="footer"/>
    <w:basedOn w:val="Normal"/>
    <w:link w:val="Rodap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25</cp:revision>
  <cp:lastPrinted>2023-08-10T11:44:00Z</cp:lastPrinted>
  <dcterms:created xsi:type="dcterms:W3CDTF">2021-07-07T12:28:00Z</dcterms:created>
  <dcterms:modified xsi:type="dcterms:W3CDTF">2025-02-25T14:38:00Z</dcterms:modified>
</cp:coreProperties>
</file>