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6D1" w:rsidRPr="00E70CCD" w:rsidRDefault="00A906D1" w:rsidP="00A906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bookmarkStart w:id="0" w:name="_GoBack"/>
      <w:bookmarkEnd w:id="0"/>
      <w:r w:rsidRPr="00E70CCD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EXTRATO DE DISPENSA DE LICITAÇÃO</w:t>
      </w:r>
    </w:p>
    <w:p w:rsidR="00A906D1" w:rsidRPr="00E70CCD" w:rsidRDefault="00A906D1" w:rsidP="00A90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70CC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 Nº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41/2025</w:t>
      </w:r>
      <w:r w:rsidRPr="00E70CC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E70CC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54/2025</w:t>
      </w:r>
    </w:p>
    <w:p w:rsidR="00A906D1" w:rsidRPr="00E70CCD" w:rsidRDefault="00A906D1" w:rsidP="00A90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70C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Prefeitura Municipal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Família</w:t>
      </w:r>
      <w:r w:rsidRPr="00E70C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 meio da </w:t>
      </w:r>
      <w:r w:rsidRPr="00E70CC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Municipal de Educação</w:t>
      </w:r>
      <w:r w:rsidRPr="00E70C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torna público que, nos termos do </w:t>
      </w:r>
      <w:r w:rsidRPr="00E70CC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75, inciso II</w:t>
      </w:r>
      <w:r w:rsidRPr="00E70C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da </w:t>
      </w:r>
      <w:r w:rsidRPr="00E70CC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Lei Federal nº 14.133/2021</w:t>
      </w:r>
      <w:r w:rsidRPr="00E70CCD">
        <w:rPr>
          <w:rFonts w:ascii="Times New Roman" w:eastAsia="Times New Roman" w:hAnsi="Times New Roman" w:cs="Times New Roman"/>
          <w:sz w:val="24"/>
          <w:szCs w:val="24"/>
          <w:lang w:eastAsia="pt-BR"/>
        </w:rPr>
        <w:t>, foi dispensada a realização de procedimento licitatório para contratação direta, conforme segue:</w:t>
      </w:r>
    </w:p>
    <w:p w:rsidR="00A906D1" w:rsidRPr="00E70CCD" w:rsidRDefault="00A906D1" w:rsidP="00A906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70CC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Aquisição de 300 (tre</w:t>
      </w:r>
      <w:r w:rsidRPr="00E70C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zentos) copos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 sacolas plástica</w:t>
      </w:r>
      <w:r w:rsidRPr="00E70CCD">
        <w:rPr>
          <w:rFonts w:ascii="Times New Roman" w:eastAsia="Times New Roman" w:hAnsi="Times New Roman" w:cs="Times New Roman"/>
          <w:sz w:val="24"/>
          <w:szCs w:val="24"/>
          <w:lang w:eastAsia="pt-BR"/>
        </w:rPr>
        <w:t>s brancos personalizáveis (para colorir), destinados às atividades pedagógicas da rede municipal de ensino.</w:t>
      </w:r>
    </w:p>
    <w:p w:rsidR="00A906D1" w:rsidRPr="00E70CCD" w:rsidRDefault="00A906D1" w:rsidP="00A906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70CC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Empresa Contratada: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HT INFORMATICA LTDA</w:t>
      </w:r>
    </w:p>
    <w:p w:rsidR="00A906D1" w:rsidRPr="00E70CCD" w:rsidRDefault="00A906D1" w:rsidP="00A906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70CC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CNPJ:</w:t>
      </w:r>
      <w:r w:rsidRPr="00E70C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59.842.840/0001-44</w:t>
      </w:r>
    </w:p>
    <w:p w:rsidR="00A906D1" w:rsidRPr="00E70CCD" w:rsidRDefault="00A906D1" w:rsidP="00A906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70CC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Total:</w:t>
      </w:r>
      <w:r w:rsidRPr="00E70C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5.731,80</w:t>
      </w:r>
      <w:r w:rsidRPr="00E70C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A906D1" w:rsidRPr="00E70CCD" w:rsidRDefault="00A906D1" w:rsidP="00A906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70CC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Fundamentação Legal:</w:t>
      </w:r>
      <w:r w:rsidRPr="00E70C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inciso II, da Lei nº 14.133/2021</w:t>
      </w:r>
    </w:p>
    <w:p w:rsidR="00A906D1" w:rsidRPr="00E70CCD" w:rsidRDefault="00A906D1" w:rsidP="00A906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70CC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Justificativa:</w:t>
      </w:r>
      <w:r w:rsidRPr="00E70C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Atender demanda pedagógica emergente da Secretaria de Educação, promovendo atividades lúdicas e sustentáveis com alunos.</w:t>
      </w:r>
    </w:p>
    <w:p w:rsidR="00A906D1" w:rsidRPr="00E70CCD" w:rsidRDefault="00A906D1" w:rsidP="00A906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70CC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Autorização:</w:t>
      </w:r>
      <w:r w:rsidRPr="00E70C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23 de abril de 2025</w:t>
      </w:r>
    </w:p>
    <w:p w:rsidR="00A906D1" w:rsidRPr="00E70CCD" w:rsidRDefault="00A906D1" w:rsidP="00A906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70CC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Autorização:</w:t>
      </w:r>
      <w:r w:rsidRPr="00E70C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Prefeito Mauro Rogério Ferrari </w:t>
      </w:r>
      <w:proofErr w:type="spellStart"/>
      <w:r w:rsidRPr="00E70CCD">
        <w:rPr>
          <w:rFonts w:ascii="Times New Roman" w:eastAsia="Times New Roman" w:hAnsi="Times New Roman" w:cs="Times New Roman"/>
          <w:sz w:val="24"/>
          <w:szCs w:val="24"/>
          <w:lang w:eastAsia="pt-BR"/>
        </w:rPr>
        <w:t>Galatto</w:t>
      </w:r>
      <w:proofErr w:type="spellEnd"/>
    </w:p>
    <w:p w:rsidR="00A906D1" w:rsidRPr="00E70CCD" w:rsidRDefault="00A906D1" w:rsidP="00A90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Família 23 de abril de 2025.</w:t>
      </w:r>
    </w:p>
    <w:p w:rsidR="00A906D1" w:rsidRPr="00E70CCD" w:rsidRDefault="00A906D1" w:rsidP="00A90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70CC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_______________________________________</w:t>
      </w:r>
      <w:r w:rsidRPr="00E70CC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Prefeito </w:t>
      </w:r>
      <w:r w:rsidRPr="00E70C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Municipal </w:t>
      </w:r>
    </w:p>
    <w:p w:rsidR="00D72D0F" w:rsidRDefault="00D72D0F"/>
    <w:sectPr w:rsidR="00D72D0F" w:rsidSect="00A906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77395"/>
    <w:multiLevelType w:val="multilevel"/>
    <w:tmpl w:val="EF542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D1"/>
    <w:rsid w:val="00A906D1"/>
    <w:rsid w:val="00D7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4CCCAB-CAE6-41E5-A773-E159B5243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6D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2025-04-23T13:13:00Z</dcterms:created>
  <dcterms:modified xsi:type="dcterms:W3CDTF">2025-04-23T13:15:00Z</dcterms:modified>
</cp:coreProperties>
</file>