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91835" w:rsidRPr="00611424" w:rsidRDefault="00991835" w:rsidP="00991835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pt-BR"/>
        </w:rPr>
      </w:pPr>
      <w:r w:rsidRPr="00611424">
        <w:rPr>
          <w:rFonts w:ascii="Times New Roman" w:eastAsia="Times New Roman" w:hAnsi="Times New Roman" w:cs="Times New Roman"/>
          <w:b/>
          <w:bCs/>
          <w:sz w:val="27"/>
          <w:szCs w:val="27"/>
          <w:lang w:eastAsia="pt-BR"/>
        </w:rPr>
        <w:t>PUBLICAÇÃO DE DISPENSA DE LICITAÇÃO</w:t>
      </w:r>
    </w:p>
    <w:p w:rsidR="00991835" w:rsidRPr="00611424" w:rsidRDefault="00991835" w:rsidP="009918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611424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Município de Sagrada Família/RS</w:t>
      </w:r>
      <w:r w:rsidRPr="00611424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</w:r>
      <w:r w:rsidRPr="00611424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DISPENSA DE LICITAÇÃO Nº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70/</w:t>
      </w:r>
      <w:r w:rsidRPr="00611424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2025</w:t>
      </w:r>
    </w:p>
    <w:p w:rsidR="00991835" w:rsidRPr="00611424" w:rsidRDefault="00991835" w:rsidP="009918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611424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O Município de Sagrada Família/RS, com fulcro no </w:t>
      </w:r>
      <w:r w:rsidRPr="00611424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art. 75, inciso II, da Lei nº 14.133/2021</w:t>
      </w:r>
      <w:r w:rsidRPr="00611424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, torna público que </w:t>
      </w:r>
      <w:r w:rsidRPr="00611424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ratificou</w:t>
      </w:r>
      <w:r w:rsidRPr="00611424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a contratação direta por </w:t>
      </w:r>
      <w:r w:rsidRPr="00611424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dispensa de licitação</w:t>
      </w:r>
      <w:r w:rsidRPr="00611424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para o seguinte objeto:</w:t>
      </w:r>
    </w:p>
    <w:p w:rsidR="00991835" w:rsidRPr="00611424" w:rsidRDefault="00991835" w:rsidP="009918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611424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Objeto:</w:t>
      </w:r>
      <w:r w:rsidRPr="00611424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Contratação de empresa especializada para realização de </w:t>
      </w:r>
      <w:r w:rsidRPr="00611424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processo seletivo simplificado</w:t>
      </w:r>
      <w:r w:rsidRPr="00611424">
        <w:rPr>
          <w:rFonts w:ascii="Times New Roman" w:eastAsia="Times New Roman" w:hAnsi="Times New Roman" w:cs="Times New Roman"/>
          <w:sz w:val="24"/>
          <w:szCs w:val="24"/>
          <w:lang w:eastAsia="pt-BR"/>
        </w:rPr>
        <w:t>, compreendendo a elaboração e publicação do edital, elaboração e aplicação de provas escritas, correção, análise de recursos, divulgação dos resultados e classificação final, bem como atendimento aos candidatos durante todas as etapas do certame.</w:t>
      </w:r>
    </w:p>
    <w:p w:rsidR="00991835" w:rsidRDefault="00991835" w:rsidP="009918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611424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Contratada:</w:t>
      </w:r>
      <w:r w:rsidRPr="00611424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HC ASSESSORIA ADMINISTRATIVA LTDA</w:t>
      </w:r>
      <w:r w:rsidRPr="00611424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</w:r>
      <w:proofErr w:type="gramStart"/>
      <w:r w:rsidRPr="00611424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CNPJ: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40.995.644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/0001-81</w:t>
      </w:r>
      <w:r w:rsidRPr="00611424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</w:r>
      <w:r w:rsidRPr="00611424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Valor total:</w:t>
      </w:r>
      <w:r w:rsidRPr="00611424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R$ 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4.960,00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(05 cargos)</w:t>
      </w:r>
      <w:bookmarkStart w:id="0" w:name="_GoBack"/>
      <w:bookmarkEnd w:id="0"/>
      <w:r w:rsidRPr="00611424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</w:r>
      <w:r w:rsidRPr="00611424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Dotação orçamentária:</w:t>
      </w:r>
      <w:r w:rsidRPr="00611424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Secretaria Municipal de Administração – 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2009/554</w:t>
      </w:r>
    </w:p>
    <w:p w:rsidR="00991835" w:rsidRPr="00611424" w:rsidRDefault="00991835" w:rsidP="009918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611424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Fundamento legal:</w:t>
      </w:r>
      <w:r w:rsidRPr="00611424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Art. 75, inciso II, da Lei nº 14.133/2021</w:t>
      </w:r>
    </w:p>
    <w:p w:rsidR="00991835" w:rsidRPr="00611424" w:rsidRDefault="00991835" w:rsidP="009918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proofErr w:type="gramStart"/>
      <w:r w:rsidRPr="00611424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Ratificação:</w:t>
      </w:r>
      <w:r w:rsidRPr="00611424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  <w:t>O</w:t>
      </w:r>
      <w:proofErr w:type="gramEnd"/>
      <w:r w:rsidRPr="00611424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presente processo foi </w:t>
      </w:r>
      <w:r w:rsidRPr="00611424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ratificado pelo Prefeito Municipal</w:t>
      </w:r>
      <w:r w:rsidRPr="00611424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, Sr. Mauro Rogério Ferrari </w:t>
      </w:r>
      <w:proofErr w:type="spellStart"/>
      <w:r w:rsidRPr="00611424">
        <w:rPr>
          <w:rFonts w:ascii="Times New Roman" w:eastAsia="Times New Roman" w:hAnsi="Times New Roman" w:cs="Times New Roman"/>
          <w:sz w:val="24"/>
          <w:szCs w:val="24"/>
          <w:lang w:eastAsia="pt-BR"/>
        </w:rPr>
        <w:t>Galatto</w:t>
      </w:r>
      <w:proofErr w:type="spellEnd"/>
      <w:r w:rsidRPr="00611424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, em 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27 de junho de 2025.</w:t>
      </w:r>
    </w:p>
    <w:p w:rsidR="00991835" w:rsidRPr="00611424" w:rsidRDefault="00991835" w:rsidP="009918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611424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Sagrada Família/RS,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27 de junho de 2025.</w:t>
      </w:r>
    </w:p>
    <w:p w:rsidR="00991835" w:rsidRPr="00611424" w:rsidRDefault="00991835" w:rsidP="009918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611424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Mauro Rogério Ferrari </w:t>
      </w:r>
      <w:proofErr w:type="spellStart"/>
      <w:r w:rsidRPr="00611424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Galatto</w:t>
      </w:r>
      <w:proofErr w:type="spellEnd"/>
      <w:r w:rsidRPr="00611424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  <w:t>Prefeito Municipal</w:t>
      </w:r>
    </w:p>
    <w:p w:rsidR="00285E26" w:rsidRDefault="00285E26"/>
    <w:sectPr w:rsidR="00285E2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1835"/>
    <w:rsid w:val="00285E26"/>
    <w:rsid w:val="009918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8225C70-2CFE-4407-8448-D3DD7946AC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9183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171</Words>
  <Characters>924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Licitações Eliane</dc:creator>
  <cp:keywords/>
  <dc:description/>
  <cp:lastModifiedBy>Licitações Eliane</cp:lastModifiedBy>
  <cp:revision>1</cp:revision>
  <dcterms:created xsi:type="dcterms:W3CDTF">2025-06-27T12:51:00Z</dcterms:created>
  <dcterms:modified xsi:type="dcterms:W3CDTF">2025-06-27T12:52:00Z</dcterms:modified>
</cp:coreProperties>
</file>