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BA2" w:rsidRPr="00614B66" w:rsidRDefault="00BF1BA2" w:rsidP="00BF1BA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614B6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AVISO DE DISPENSA DE LICITAÇÃO</w:t>
      </w:r>
    </w:p>
    <w:p w:rsidR="00BF1BA2" w:rsidRPr="00614B66" w:rsidRDefault="00BF1BA2" w:rsidP="00BF1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14B6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82/</w:t>
      </w:r>
      <w:r w:rsidRPr="00614B6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  <w:r w:rsidRPr="00614B6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614B6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115/</w:t>
      </w:r>
      <w:r w:rsidRPr="00614B6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</w:p>
    <w:p w:rsidR="00BF1BA2" w:rsidRPr="00614B66" w:rsidRDefault="00BF1BA2" w:rsidP="00BF1B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14B6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</w:t>
      </w:r>
      <w:r w:rsidRPr="00614B6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Sagrada Família/RS</w:t>
      </w:r>
      <w:r w:rsidRPr="00614B6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por meio do Setor de Compras, torna público que realizará a contratação direta, por </w:t>
      </w:r>
      <w:r w:rsidRPr="00614B6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614B6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fundamento no art. 75 da Lei Federal nº 14.133/2021, tendo por objeto a </w:t>
      </w:r>
      <w:r w:rsidRPr="00614B6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aquisição de madeiras de eucalipto destinadas ao Centro de Tradições Gaúchas (CTG)</w:t>
      </w:r>
      <w:r w:rsidRPr="00614B66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especificações do Termo de Referência.</w:t>
      </w:r>
    </w:p>
    <w:p w:rsidR="00BF1BA2" w:rsidRPr="00614B66" w:rsidRDefault="00BF1BA2" w:rsidP="00BF1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14B6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</w:p>
    <w:p w:rsidR="00BF1BA2" w:rsidRPr="00614B66" w:rsidRDefault="00BF1BA2" w:rsidP="00BF1B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14B66">
        <w:rPr>
          <w:rFonts w:ascii="Times New Roman" w:eastAsia="Times New Roman" w:hAnsi="Times New Roman" w:cs="Times New Roman"/>
          <w:sz w:val="24"/>
          <w:szCs w:val="24"/>
          <w:lang w:eastAsia="pt-BR"/>
        </w:rPr>
        <w:t>Tábua de eucalipto para fechamento (uma dúzia e meia), quantidade 12,50, valor unitário R$ 694,00, total R$ 8.675,00;</w:t>
      </w:r>
    </w:p>
    <w:p w:rsidR="00BF1BA2" w:rsidRPr="00614B66" w:rsidRDefault="00BF1BA2" w:rsidP="00BF1B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14B66">
        <w:rPr>
          <w:rFonts w:ascii="Times New Roman" w:eastAsia="Times New Roman" w:hAnsi="Times New Roman" w:cs="Times New Roman"/>
          <w:sz w:val="24"/>
          <w:szCs w:val="24"/>
          <w:lang w:eastAsia="pt-BR"/>
        </w:rPr>
        <w:t>Caibro 6x10x5,50m de eucalipto, quantidade 220 metros, valor unitário R$ 8,90, total R$ 1.958,00.</w:t>
      </w:r>
    </w:p>
    <w:p w:rsidR="00BF1BA2" w:rsidRPr="00614B66" w:rsidRDefault="00BF1BA2" w:rsidP="00BF1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14B6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global estimado:</w:t>
      </w:r>
      <w:r w:rsidRPr="00614B6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R$ 10.633,00 (dez mil, seiscentos e trinta e três reais).</w:t>
      </w:r>
    </w:p>
    <w:p w:rsidR="00BF1BA2" w:rsidRPr="00614B66" w:rsidRDefault="00BF1BA2" w:rsidP="00BF1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14B6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Justificativa:</w:t>
      </w:r>
      <w:r w:rsidRPr="00614B6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Atender à necessidade de manutenção e adequação estrutural das instalações do CTG, espaço cultural de relevância para a comunidade local.</w:t>
      </w:r>
    </w:p>
    <w:p w:rsidR="00BF1BA2" w:rsidRPr="00614B66" w:rsidRDefault="00BF1BA2" w:rsidP="00BF1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14B6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Contratada:</w:t>
      </w:r>
      <w:r w:rsidRPr="00614B6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GLEISON ARAUJO GARAFINI</w:t>
      </w:r>
      <w:r w:rsidRPr="00614B6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CNPJ nº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15.704.709/0001-45</w:t>
      </w:r>
    </w:p>
    <w:p w:rsidR="00BF1BA2" w:rsidRPr="00614B66" w:rsidRDefault="00BF1BA2" w:rsidP="00BF1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14B6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Fundamentação legal:</w:t>
      </w:r>
      <w:r w:rsidRPr="00614B6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75, inciso II, da Lei nº 14.133/2021.</w:t>
      </w:r>
    </w:p>
    <w:p w:rsidR="00BF1BA2" w:rsidRPr="00614B66" w:rsidRDefault="00BF1BA2" w:rsidP="00BF1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14B66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BF1BA2" w:rsidRPr="00614B66" w:rsidRDefault="00BF1BA2" w:rsidP="00BF1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14B6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28</w:t>
      </w:r>
      <w:r w:rsidRPr="00614B6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agosto</w:t>
      </w:r>
      <w:r w:rsidRPr="00614B6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2025.</w:t>
      </w:r>
    </w:p>
    <w:p w:rsidR="00BF1BA2" w:rsidRPr="00614B66" w:rsidRDefault="00BF1BA2" w:rsidP="00BF1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14B66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p w:rsidR="00BF1BA2" w:rsidRPr="00614B66" w:rsidRDefault="00BF1BA2" w:rsidP="00BF1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Rogerio Ferrari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614B6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</w:t>
      </w:r>
    </w:p>
    <w:p w:rsidR="00960129" w:rsidRDefault="00960129">
      <w:bookmarkStart w:id="0" w:name="_GoBack"/>
      <w:bookmarkEnd w:id="0"/>
    </w:p>
    <w:sectPr w:rsidR="009601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462D2"/>
    <w:multiLevelType w:val="multilevel"/>
    <w:tmpl w:val="C7B26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BA2"/>
    <w:rsid w:val="00960129"/>
    <w:rsid w:val="00BF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A05D6-5EFA-4466-BAF8-2D0CBDBA4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1BA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2025-08-28T13:32:00Z</dcterms:created>
  <dcterms:modified xsi:type="dcterms:W3CDTF">2025-08-28T13:32:00Z</dcterms:modified>
</cp:coreProperties>
</file>