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82" w:rsidRPr="007F5EB2" w:rsidRDefault="00D26782" w:rsidP="00D267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7F5E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PUBLICAÇÃO DE DISPENSA DE LICITAÇÃO</w:t>
      </w:r>
    </w:p>
    <w:p w:rsidR="00D26782" w:rsidRPr="007F5EB2" w:rsidRDefault="00D26782" w:rsidP="00D2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5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 nº 8</w:t>
      </w:r>
      <w:r w:rsidR="00A138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</w:t>
      </w:r>
      <w:bookmarkStart w:id="0" w:name="_GoBack"/>
      <w:bookmarkEnd w:id="0"/>
      <w:r w:rsidRPr="007F5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  <w:r w:rsidRPr="007F5E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F5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Administrativo nº 129/2025</w:t>
      </w:r>
    </w:p>
    <w:p w:rsidR="00D26782" w:rsidRPr="007F5EB2" w:rsidRDefault="00D26782" w:rsidP="00D267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5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 w:rsidRPr="007F5E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Sagrada Família/RS</w:t>
      </w:r>
      <w:r w:rsidRPr="007F5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inscrito no CNPJ sob o nº 92.410.422/0001-53, torna público que, nos termos do </w:t>
      </w:r>
      <w:r w:rsidRPr="007F5E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artigo 75, inciso II, da Lei Federal nº 14.133/2021</w:t>
      </w:r>
      <w:r w:rsidRPr="007F5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realizou a contratação por </w:t>
      </w:r>
      <w:r w:rsidRPr="007F5E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dispensa de licitação</w:t>
      </w:r>
      <w:r w:rsidRPr="007F5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fundamento no valor estimado, para atender às necessidades da </w:t>
      </w:r>
      <w:r w:rsidRPr="007F5E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Educação, Cultura e Assistência Social</w:t>
      </w:r>
      <w:r w:rsidRPr="007F5EB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26782" w:rsidRPr="007F5EB2" w:rsidRDefault="00D26782" w:rsidP="00D267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5E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Objeto:</w:t>
      </w:r>
      <w:r w:rsidRPr="007F5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picolés sortidos, devidamente embalados e registrados na Anvisa, com </w:t>
      </w:r>
      <w:r w:rsidRPr="007F5E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disponibilização de freezer adequado para conservação durante o evento</w:t>
      </w:r>
      <w:r w:rsidRPr="007F5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destinados à distribuição gratuita às crianças do Município, em comemoração ao </w:t>
      </w:r>
      <w:r w:rsidRPr="007F5E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Dia das Crianças</w:t>
      </w:r>
      <w:r w:rsidRPr="007F5EB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26782" w:rsidRPr="007F5EB2" w:rsidRDefault="00D26782" w:rsidP="00D2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5E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Valor Total:</w:t>
      </w:r>
      <w:r w:rsidRPr="007F5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R$ 3.750,00</w:t>
      </w:r>
    </w:p>
    <w:p w:rsidR="00D26782" w:rsidRPr="007F5EB2" w:rsidRDefault="00D26782" w:rsidP="00D2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5E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 do Processo:</w:t>
      </w:r>
      <w:r w:rsidRPr="007F5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06/10/2025</w:t>
      </w:r>
    </w:p>
    <w:p w:rsidR="00D26782" w:rsidRPr="007F5EB2" w:rsidRDefault="00D26782" w:rsidP="00D2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5EB2">
        <w:rPr>
          <w:rFonts w:ascii="Times New Roman" w:eastAsia="Times New Roman" w:hAnsi="Times New Roman" w:cs="Times New Roman"/>
          <w:sz w:val="24"/>
          <w:szCs w:val="24"/>
          <w:lang w:eastAsia="pt-BR"/>
        </w:rPr>
        <w:t>Data do Fechamento: 09/10/2025</w:t>
      </w:r>
    </w:p>
    <w:p w:rsidR="00D26782" w:rsidRPr="007F5EB2" w:rsidRDefault="00D26782" w:rsidP="00D2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5E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Fundamentação Legal:</w:t>
      </w:r>
      <w:r w:rsidRPr="007F5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II, da Lei nº 14.133/2021</w:t>
      </w:r>
    </w:p>
    <w:p w:rsidR="00D26782" w:rsidRPr="007F5EB2" w:rsidRDefault="00D26782" w:rsidP="00D2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5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para que chegue ao conhecimento de todos e não se alegue ignorância, </w:t>
      </w:r>
      <w:r w:rsidRPr="007F5E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dispensa de licitação ficará publicada por 3 (três) dias úteis</w:t>
      </w:r>
      <w:r w:rsidRPr="007F5EB2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determina a legislação vigente.</w:t>
      </w:r>
    </w:p>
    <w:p w:rsidR="00D26782" w:rsidRPr="007F5EB2" w:rsidRDefault="00D26782" w:rsidP="00D2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5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06</w:t>
      </w:r>
      <w:r w:rsidRPr="007F5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outubro de 2025.</w:t>
      </w:r>
    </w:p>
    <w:p w:rsidR="00D26782" w:rsidRPr="007F5EB2" w:rsidRDefault="00A13857" w:rsidP="00D26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D26782" w:rsidRPr="007F5EB2" w:rsidRDefault="00D26782" w:rsidP="00D26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5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MAURO ROGÉRIO FERRARI GALATTO</w:t>
      </w:r>
      <w:r w:rsidRPr="007F5E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 de Sagrada Família/RS</w:t>
      </w:r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82"/>
    <w:rsid w:val="007F5149"/>
    <w:rsid w:val="00A13857"/>
    <w:rsid w:val="00D26782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5BBFF-142F-40B7-A75D-B146ECD5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2</cp:revision>
  <dcterms:created xsi:type="dcterms:W3CDTF">2025-10-06T13:27:00Z</dcterms:created>
  <dcterms:modified xsi:type="dcterms:W3CDTF">2025-10-07T19:35:00Z</dcterms:modified>
</cp:coreProperties>
</file>