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58" w:rsidRDefault="00695858" w:rsidP="00695858">
      <w:pPr>
        <w:tabs>
          <w:tab w:val="left" w:pos="2085"/>
          <w:tab w:val="center" w:pos="5173"/>
        </w:tabs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tab/>
      </w:r>
      <w:r>
        <w:rPr>
          <w:rFonts w:ascii="Arial" w:eastAsia="Arial" w:hAnsi="Arial" w:cs="Arial"/>
          <w:b/>
          <w:sz w:val="24"/>
        </w:rPr>
        <w:tab/>
      </w:r>
    </w:p>
    <w:p w:rsidR="00695858" w:rsidRDefault="00695858" w:rsidP="00695858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695858" w:rsidRDefault="00695858" w:rsidP="00695858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695858" w:rsidRDefault="00695858" w:rsidP="00695858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695858" w:rsidRDefault="00695858" w:rsidP="00695858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695858" w:rsidRDefault="00695858" w:rsidP="00695858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 61</w:t>
      </w:r>
      <w:r>
        <w:rPr>
          <w:rFonts w:ascii="Arial" w:eastAsia="Arial" w:hAnsi="Arial" w:cs="Arial"/>
          <w:b/>
          <w:sz w:val="24"/>
        </w:rPr>
        <w:t>/2021</w:t>
      </w:r>
    </w:p>
    <w:p w:rsidR="00695858" w:rsidRDefault="00695858" w:rsidP="00695858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695858" w:rsidRDefault="00695858" w:rsidP="00695858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O município de Sagrada Família – RS através de seu prego</w:t>
      </w:r>
      <w:r>
        <w:rPr>
          <w:rFonts w:ascii="Arial" w:eastAsia="Arial" w:hAnsi="Arial" w:cs="Arial"/>
          <w:sz w:val="24"/>
        </w:rPr>
        <w:t>eiro torna público que no dia 21</w:t>
      </w:r>
      <w:r>
        <w:rPr>
          <w:rFonts w:ascii="Arial" w:eastAsia="Arial" w:hAnsi="Arial" w:cs="Arial"/>
          <w:sz w:val="24"/>
        </w:rPr>
        <w:t xml:space="preserve">/12/2021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</w:t>
      </w:r>
      <w:r>
        <w:rPr>
          <w:rFonts w:ascii="Arial" w:eastAsia="Arial" w:hAnsi="Arial" w:cs="Arial"/>
          <w:sz w:val="24"/>
        </w:rPr>
        <w:t>processo administrativo nº 110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</w:rPr>
        <w:t>AQUISIÇÃO DE MATERIAL PARA A ESCOLA RECANTO FELIZ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695858" w:rsidRDefault="00695858" w:rsidP="00695858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695858" w:rsidRDefault="00695858" w:rsidP="00695858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Sagrada Família – RS 21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Dezembro de 2021.</w:t>
      </w:r>
    </w:p>
    <w:p w:rsidR="00695858" w:rsidRDefault="00695858" w:rsidP="00695858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695858" w:rsidRDefault="00695858" w:rsidP="00695858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695858" w:rsidRDefault="00695858" w:rsidP="00695858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695858" w:rsidRDefault="00695858" w:rsidP="00695858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695858" w:rsidRDefault="00695858" w:rsidP="00695858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695858" w:rsidRDefault="00695858" w:rsidP="00695858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695858" w:rsidRDefault="00695858" w:rsidP="00695858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695858" w:rsidRDefault="00695858" w:rsidP="00695858">
      <w:pPr>
        <w:jc w:val="center"/>
        <w:rPr>
          <w:rFonts w:ascii="Arial" w:hAnsi="Arial" w:cs="Arial"/>
          <w:sz w:val="24"/>
          <w:szCs w:val="24"/>
        </w:rPr>
      </w:pPr>
    </w:p>
    <w:p w:rsidR="00695858" w:rsidRDefault="00695858" w:rsidP="00695858"/>
    <w:p w:rsidR="00695858" w:rsidRDefault="00695858" w:rsidP="00695858"/>
    <w:p w:rsidR="00695858" w:rsidRDefault="00695858" w:rsidP="00695858">
      <w:pPr>
        <w:tabs>
          <w:tab w:val="left" w:pos="960"/>
        </w:tabs>
      </w:pPr>
    </w:p>
    <w:p w:rsidR="00695858" w:rsidRDefault="00695858" w:rsidP="00695858"/>
    <w:p w:rsidR="00695858" w:rsidRDefault="00695858" w:rsidP="00695858"/>
    <w:p w:rsidR="00732778" w:rsidRDefault="00732778"/>
    <w:sectPr w:rsidR="007327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58"/>
    <w:rsid w:val="00695858"/>
    <w:rsid w:val="0073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58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58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8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2021-12-21T12:29:00Z</dcterms:created>
  <dcterms:modified xsi:type="dcterms:W3CDTF">2021-12-21T12:30:00Z</dcterms:modified>
</cp:coreProperties>
</file>