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ESTADO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RIO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GRANDE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SUL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36"/>
          <w:sz w:val="24"/>
          <w:szCs w:val="24"/>
          <w:lang w:val="pt-PT"/>
        </w:rPr>
        <w:t xml:space="preserve">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05</w:t>
      </w:r>
      <w:r w:rsidR="00200D0A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 xml:space="preserve">Município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6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 xml:space="preserve">SAGRADA FAMÍLIA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-</w:t>
      </w:r>
      <w:r w:rsidRPr="00B64A51">
        <w:rPr>
          <w:rFonts w:ascii="Times New Roman" w:eastAsia="Arial MT" w:hAnsi="Times New Roman" w:cs="Times New Roman"/>
          <w:b/>
          <w:spacing w:val="67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3"/>
          <w:sz w:val="24"/>
          <w:szCs w:val="24"/>
          <w:lang w:val="pt-PT"/>
        </w:rPr>
        <w:t>RS</w:t>
      </w:r>
      <w:r w:rsidRPr="00B64A51">
        <w:rPr>
          <w:rFonts w:ascii="Times New Roman" w:eastAsia="Arial MT" w:hAnsi="Times New Roman" w:cs="Times New Roman"/>
          <w:b/>
          <w:spacing w:val="14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0"/>
          <w:sz w:val="24"/>
          <w:szCs w:val="24"/>
          <w:lang w:val="pt-PT"/>
        </w:rPr>
        <w:t>Tipo</w:t>
      </w:r>
      <w:r w:rsidRPr="00B64A51">
        <w:rPr>
          <w:rFonts w:ascii="Times New Roman" w:eastAsia="Arial MT" w:hAnsi="Times New Roman" w:cs="Times New Roman"/>
          <w:b/>
          <w:spacing w:val="33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julgamento:</w:t>
      </w:r>
      <w:r w:rsidRPr="00B64A51">
        <w:rPr>
          <w:rFonts w:ascii="Times New Roman" w:eastAsia="Arial MT" w:hAnsi="Times New Roman" w:cs="Times New Roman"/>
          <w:b/>
          <w:spacing w:val="39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Menor</w:t>
      </w:r>
      <w:r w:rsidRPr="00B64A51">
        <w:rPr>
          <w:rFonts w:ascii="Times New Roman" w:eastAsia="Arial MT" w:hAnsi="Times New Roman" w:cs="Times New Roman"/>
          <w:b/>
          <w:spacing w:val="36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Preço</w:t>
      </w:r>
      <w:r w:rsidRPr="00B64A51">
        <w:rPr>
          <w:rFonts w:ascii="Times New Roman" w:eastAsia="Arial MT" w:hAnsi="Times New Roman" w:cs="Times New Roman"/>
          <w:b/>
          <w:spacing w:val="34"/>
          <w:sz w:val="24"/>
          <w:szCs w:val="24"/>
          <w:lang w:val="pt-PT"/>
        </w:rPr>
        <w:t xml:space="preserve">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Global</w:t>
      </w:r>
    </w:p>
    <w:p w:rsidR="00B640CA" w:rsidRPr="00B64A51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Processo</w:t>
      </w:r>
      <w:r w:rsidRPr="00B64A51">
        <w:rPr>
          <w:rFonts w:ascii="Times New Roman" w:eastAsia="Arial MT" w:hAnsi="Times New Roman" w:cs="Times New Roman"/>
          <w:b/>
          <w:spacing w:val="30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Administrativo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Licitatório</w:t>
      </w:r>
      <w:r w:rsidRPr="00B64A51">
        <w:rPr>
          <w:rFonts w:ascii="Times New Roman" w:eastAsia="Arial MT" w:hAnsi="Times New Roman" w:cs="Times New Roman"/>
          <w:b/>
          <w:spacing w:val="28"/>
          <w:sz w:val="24"/>
          <w:szCs w:val="24"/>
          <w:lang w:val="pt-PT"/>
        </w:rPr>
        <w:t xml:space="preserve"> </w:t>
      </w:r>
      <w:r w:rsidRPr="00B64A51">
        <w:rPr>
          <w:rFonts w:ascii="Times New Roman" w:eastAsia="Arial MT" w:hAnsi="Times New Roman" w:cs="Times New Roman"/>
          <w:b/>
          <w:spacing w:val="11"/>
          <w:sz w:val="24"/>
          <w:szCs w:val="24"/>
          <w:lang w:val="pt-PT"/>
        </w:rPr>
        <w:t>nº</w:t>
      </w:r>
      <w:r w:rsidRPr="00B64A51">
        <w:rPr>
          <w:rFonts w:ascii="Times New Roman" w:eastAsia="Arial MT" w:hAnsi="Times New Roman" w:cs="Times New Roman"/>
          <w:b/>
          <w:spacing w:val="29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color w:val="FF0000"/>
          <w:spacing w:val="12"/>
          <w:sz w:val="24"/>
          <w:szCs w:val="24"/>
          <w:lang w:val="pt-PT"/>
        </w:rPr>
        <w:t>30</w:t>
      </w:r>
      <w:r w:rsidR="00200D0A" w:rsidRPr="00B64A51">
        <w:rPr>
          <w:rFonts w:ascii="Times New Roman" w:eastAsia="Arial MT" w:hAnsi="Times New Roman" w:cs="Times New Roman"/>
          <w:b/>
          <w:spacing w:val="12"/>
          <w:sz w:val="24"/>
          <w:szCs w:val="24"/>
          <w:lang w:val="pt-PT"/>
        </w:rPr>
        <w:t>/2023</w:t>
      </w:r>
      <w:r w:rsidRPr="00B64A51">
        <w:rPr>
          <w:rFonts w:ascii="Times New Roman" w:eastAsia="Arial MT" w:hAnsi="Times New Roman" w:cs="Times New Roman"/>
          <w:b/>
          <w:color w:val="FF0000"/>
          <w:spacing w:val="12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PRESENCIAL,</w:t>
      </w:r>
      <w:r>
        <w:rPr>
          <w:rFonts w:ascii="Times New Roman" w:eastAsia="Arial" w:hAnsi="Times New Roman" w:cs="Times New Roman"/>
          <w:b/>
          <w:bCs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0"/>
          <w:sz w:val="24"/>
          <w:szCs w:val="24"/>
          <w:lang w:val="pt-PT"/>
        </w:rPr>
        <w:t xml:space="preserve">PARA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 xml:space="preserve">PRESTAÇÃO DE SERVIÇOS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 w:rsidR="00A162D5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PERFURAÇÃO</w:t>
      </w:r>
      <w:r w:rsidR="00200D0A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DE POÇO </w:t>
      </w:r>
      <w:r w:rsidR="00A162D5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TUBULAR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</w:t>
      </w:r>
      <w:r w:rsidR="007569FF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DESTE MUNICIPIO, CONFORME CONVENIO FPE Nº 2004/2022</w:t>
      </w:r>
      <w:r w:rsidR="00DD666F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Pr="00200D0A" w:rsidRDefault="00B640CA" w:rsidP="00200D0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 PREFEITO MUNICIPAL DE SAGRADA FAMÍLIA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no uso de suas atribuições, torna público, para conhecimento dos interessados, que às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09:00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horas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="00DE7DE2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dia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09</w:t>
      </w:r>
      <w:r w:rsidRPr="00331B5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 </w:t>
      </w:r>
      <w:r w:rsidR="00A162D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Março</w:t>
      </w:r>
      <w:r w:rsidR="00200D0A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de 2023</w:t>
      </w:r>
      <w:r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sala de licitações da Prefeitura Municipal de Sagrada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localizada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Março,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99,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reunirão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 a equipe de apoio, designados pela Portaria nº 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200D0A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com a finalidade de receber propostas e documentos de habilitação, objetivando a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 TUBULAR NO MUNICIPIO DE SAGRADA FAMILIA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i/>
          <w:lang w:val="pt-PT"/>
        </w:rPr>
        <w:t>c</w:t>
      </w:r>
      <w:r>
        <w:rPr>
          <w:rFonts w:ascii="Times New Roman" w:eastAsia="Arial MT" w:hAnsi="Times New Roman" w:cs="Times New Roman"/>
          <w:lang w:val="pt-PT"/>
        </w:rPr>
        <w:t>onforme descrito no objeto deste edital, processando-se essa licitação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nos termos da Lei Federal n.º 10.520, de 17-07-2002, com aplicação subsidiária da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Federal nº</w:t>
      </w:r>
      <w:r>
        <w:rPr>
          <w:rFonts w:ascii="Times New Roman" w:eastAsia="Arial MT" w:hAnsi="Times New Roman" w:cs="Times New Roman"/>
          <w:spacing w:val="1"/>
          <w:lang w:val="pt-PT"/>
        </w:rPr>
        <w:t xml:space="preserve"> </w:t>
      </w:r>
      <w:r w:rsidR="00242E69">
        <w:rPr>
          <w:rFonts w:ascii="Times New Roman" w:eastAsia="Arial MT" w:hAnsi="Times New Roman" w:cs="Times New Roman"/>
          <w:lang w:val="pt-PT"/>
        </w:rPr>
        <w:t>8.666-93.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OBJETO: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Constitui objeto da presente licitação a </w:t>
      </w:r>
      <w:r w:rsidR="00A162D5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 TUBULAR NO MUNICIPIO DE SAGRADA FAMILIA</w:t>
      </w:r>
      <w:r w:rsidR="000B2D63">
        <w:rPr>
          <w:rFonts w:ascii="Times New Roman" w:eastAsia="Verdana" w:hAnsi="Times New Roman" w:cs="Times New Roman"/>
          <w:szCs w:val="24"/>
          <w:lang w:val="pt-PT"/>
        </w:rPr>
        <w:t xml:space="preserve"> </w:t>
      </w:r>
      <w:r>
        <w:rPr>
          <w:rFonts w:ascii="Times New Roman" w:eastAsia="Verdana" w:hAnsi="Times New Roman" w:cs="Times New Roman"/>
          <w:szCs w:val="24"/>
          <w:lang w:val="pt-PT"/>
        </w:rPr>
        <w:t>Constitui objeto da presente licitação a aquisição dos seguintes itens:</w:t>
      </w:r>
    </w:p>
    <w:p w:rsidR="000B2D63" w:rsidRDefault="000B2D63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XSpec="center" w:tblpY="488"/>
        <w:tblOverlap w:val="never"/>
        <w:tblW w:w="11873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417"/>
        <w:gridCol w:w="2693"/>
        <w:gridCol w:w="2693"/>
      </w:tblGrid>
      <w:tr w:rsidR="00A162D5" w:rsidRPr="000A276C" w:rsidTr="00A162D5">
        <w:trPr>
          <w:trHeight w:val="195"/>
        </w:trPr>
        <w:tc>
          <w:tcPr>
            <w:tcW w:w="817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A162D5" w:rsidRPr="002547F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Perfuração com inicio em 12 polegadas ate 12 metros, a partir dai a complementação da perfuraçãoem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polegadas ate a profundidade final </w:t>
            </w:r>
          </w:p>
        </w:tc>
        <w:tc>
          <w:tcPr>
            <w:tcW w:w="1417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150 metros</w:t>
            </w:r>
          </w:p>
        </w:tc>
        <w:tc>
          <w:tcPr>
            <w:tcW w:w="2693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Valor unitário </w:t>
            </w:r>
          </w:p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R$ 50,00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Valor total</w:t>
            </w:r>
          </w:p>
          <w:p w:rsidR="00A162D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R$ 22.500,00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62D5" w:rsidRPr="002547F5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Revestimento tipo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pvc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geomecanico com diâmetro de 6 polegadas</w:t>
            </w:r>
          </w:p>
        </w:tc>
        <w:tc>
          <w:tcPr>
            <w:tcW w:w="14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 metros</w:t>
            </w:r>
          </w:p>
        </w:tc>
        <w:tc>
          <w:tcPr>
            <w:tcW w:w="2693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280,00</w:t>
            </w:r>
          </w:p>
        </w:tc>
        <w:tc>
          <w:tcPr>
            <w:tcW w:w="2693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R$ 3.360,00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Laje de proteção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sanitária(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área não inferior a 1 m² e 0,15 m de espessura)</w:t>
            </w:r>
          </w:p>
        </w:tc>
        <w:tc>
          <w:tcPr>
            <w:tcW w:w="14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unidade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350,00</w:t>
            </w:r>
          </w:p>
        </w:tc>
        <w:tc>
          <w:tcPr>
            <w:tcW w:w="2693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R$ 350,00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  <w:p w:rsidR="00A162D5" w:rsidRPr="000A276C" w:rsidRDefault="00A162D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Cercamento completo (área não inferior a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m²</w:t>
            </w:r>
          </w:p>
        </w:tc>
        <w:tc>
          <w:tcPr>
            <w:tcW w:w="14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 metro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1.200,00</w:t>
            </w:r>
          </w:p>
        </w:tc>
        <w:tc>
          <w:tcPr>
            <w:tcW w:w="2693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R$ 1.200,00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Teste de bombeamento conforme NBR 12.212 E 12.244</w:t>
            </w:r>
          </w:p>
        </w:tc>
        <w:tc>
          <w:tcPr>
            <w:tcW w:w="14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4.500,00</w:t>
            </w:r>
          </w:p>
        </w:tc>
        <w:tc>
          <w:tcPr>
            <w:tcW w:w="2693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R$ 4.500,00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Pr="000A276C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Analise Fisico-quimica e bacteriologica</w:t>
            </w:r>
          </w:p>
        </w:tc>
        <w:tc>
          <w:tcPr>
            <w:tcW w:w="1417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A162D5" w:rsidRPr="000A276C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1.200,00</w:t>
            </w:r>
          </w:p>
        </w:tc>
        <w:tc>
          <w:tcPr>
            <w:tcW w:w="2693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R$ 1.200,00</w:t>
            </w:r>
          </w:p>
        </w:tc>
      </w:tr>
      <w:tr w:rsidR="00A162D5" w:rsidRPr="000A276C" w:rsidTr="00A162D5">
        <w:tc>
          <w:tcPr>
            <w:tcW w:w="817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lastRenderedPageBreak/>
              <w:t>07</w:t>
            </w:r>
          </w:p>
        </w:tc>
        <w:tc>
          <w:tcPr>
            <w:tcW w:w="4253" w:type="dxa"/>
          </w:tcPr>
          <w:p w:rsidR="00A162D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Anotaçoes de responsabilidade técnica ARTS referente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autorização previa e a execução de poço tubular/ensaio de bombeamento</w:t>
            </w:r>
          </w:p>
        </w:tc>
        <w:tc>
          <w:tcPr>
            <w:tcW w:w="1417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unidades</w:t>
            </w:r>
          </w:p>
        </w:tc>
        <w:tc>
          <w:tcPr>
            <w:tcW w:w="2693" w:type="dxa"/>
          </w:tcPr>
          <w:p w:rsidR="00A162D5" w:rsidRDefault="00A162D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  <w:r w:rsidR="002547F5">
              <w:rPr>
                <w:rFonts w:ascii="Times New Roman" w:eastAsia="Arial MT" w:hAnsi="Times New Roman" w:cs="Times New Roman"/>
                <w:sz w:val="24"/>
                <w:szCs w:val="24"/>
              </w:rPr>
              <w:t>2.400,00</w:t>
            </w:r>
          </w:p>
        </w:tc>
        <w:tc>
          <w:tcPr>
            <w:tcW w:w="2693" w:type="dxa"/>
          </w:tcPr>
          <w:p w:rsidR="00A162D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R$ 4.800,00</w:t>
            </w:r>
          </w:p>
        </w:tc>
      </w:tr>
      <w:tr w:rsidR="002547F5" w:rsidRPr="000A276C" w:rsidTr="00A162D5">
        <w:tc>
          <w:tcPr>
            <w:tcW w:w="817" w:type="dxa"/>
          </w:tcPr>
          <w:p w:rsid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547F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VALOR TOTAL GLOBAL</w:t>
            </w:r>
          </w:p>
        </w:tc>
        <w:tc>
          <w:tcPr>
            <w:tcW w:w="1417" w:type="dxa"/>
          </w:tcPr>
          <w:p w:rsid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47F5" w:rsidRDefault="002547F5" w:rsidP="002547F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547F5" w:rsidRPr="002547F5" w:rsidRDefault="002547F5" w:rsidP="00A162D5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R$ 37.910,00</w:t>
            </w:r>
          </w:p>
        </w:tc>
      </w:tr>
    </w:tbl>
    <w:p w:rsidR="007569FF" w:rsidRDefault="007569FF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Verdana" w:hAnsi="Times New Roman" w:cs="Times New Roman"/>
          <w:b/>
          <w:sz w:val="28"/>
          <w:szCs w:val="28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participação no certame, a licitante, além de atender ao disposto no 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deste edital, deverá apresentar a sua proposta de preço e documentos de habilitação em envelopes distintos, lacrados, não transparentes, identificados, respectivamente,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n° 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n° 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sugere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 inscrição: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547F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05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01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AO MUNICÍPIO DE SAGRADA FAMILIA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 w:rsidR="00B77920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N.º </w:t>
      </w:r>
      <w:r w:rsidR="002547F5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05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</w:t>
      </w:r>
      <w:r w:rsidR="00B64A51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3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N.º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02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DOCUMENTAÇÃO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(NOME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COMPLETO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ENDEREÇO 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TELEFONE)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REPRESENTAÇÃO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CREDENCIAMENTO:</w:t>
      </w:r>
    </w:p>
    <w:p w:rsidR="00B640CA" w:rsidRDefault="00B640CA" w:rsidP="00B640CA">
      <w:pPr>
        <w:widowControl w:val="0"/>
        <w:numPr>
          <w:ilvl w:val="0"/>
          <w:numId w:val="2"/>
        </w:numPr>
        <w:tabs>
          <w:tab w:val="left" w:pos="214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deverá apresentar-se para credenciamento, junto ao pregoeiro,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diretamente, por meio de seu representante legal, ou através de procurador regularmente constituído, que devidamente identificado e credenciado, será o único admitido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intervir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procedimento licitatório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interesse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representada.</w:t>
      </w:r>
    </w:p>
    <w:p w:rsidR="00B640CA" w:rsidRDefault="00B640CA" w:rsidP="00B640CA">
      <w:pPr>
        <w:widowControl w:val="0"/>
        <w:tabs>
          <w:tab w:val="left" w:pos="23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identificação será realizada, exclu</w:t>
      </w:r>
      <w:r w:rsidR="002547F5">
        <w:rPr>
          <w:rFonts w:ascii="Times New Roman" w:eastAsia="Arial MT" w:hAnsi="Times New Roman" w:cs="Times New Roman"/>
          <w:sz w:val="24"/>
          <w:szCs w:val="24"/>
          <w:lang w:val="pt-PT"/>
        </w:rPr>
        <w:t>sivamente, através da apresenta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documento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identidade.</w:t>
      </w:r>
    </w:p>
    <w:p w:rsidR="00B640CA" w:rsidRDefault="00B640CA" w:rsidP="00B640CA">
      <w:pPr>
        <w:widowControl w:val="0"/>
        <w:numPr>
          <w:ilvl w:val="1"/>
          <w:numId w:val="2"/>
        </w:numPr>
        <w:tabs>
          <w:tab w:val="left" w:pos="2143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 documentação referente ao credenciamento deverá ser apresentada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envelopes.</w:t>
      </w:r>
    </w:p>
    <w:p w:rsidR="00B640CA" w:rsidRDefault="00B640CA" w:rsidP="00B640CA">
      <w:pPr>
        <w:widowControl w:val="0"/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efetuado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representada diretamente, por meio de dirigente, proprietário,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assemelhado,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 que a empresa está ciente e cumpriu plenamente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requisitos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Cópia do respectivo Estatuto ou Contrato Social em vigor, devidamente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registrado;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71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no qual estejam expressos seus poderes para exercer direitos e assumir obrigações em decorrência de tal investidura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prática de todos os demais atos inerentes ao certame, em se tratando de empresa ou sociedade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funcionamento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País;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procurador,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apresentar:</w:t>
      </w:r>
    </w:p>
    <w:p w:rsidR="00B640CA" w:rsidRDefault="00B640CA" w:rsidP="00B640CA">
      <w:pPr>
        <w:widowControl w:val="0"/>
        <w:numPr>
          <w:ilvl w:val="0"/>
          <w:numId w:val="4"/>
        </w:numPr>
        <w:tabs>
          <w:tab w:val="left" w:pos="2957"/>
        </w:tabs>
        <w:autoSpaceDE w:val="0"/>
        <w:autoSpaceDN w:val="0"/>
        <w:spacing w:before="101"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instrumento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público ou particular de procuração, este com a firma do outorgante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reconhecida,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constem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mínimos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654,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 1º, do Código Civil, em especial o nome da empresa outorgante e de todas 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 com poderes para a outorga de procuração, o nome do outorgado e a indicação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amplos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dar lance(s)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licitação pública;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carta de credenciamento outorgado pelos representantes legais da lici-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tante, comprovando a existência dos necessários poderes para formulação de 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inerentes 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 </w:t>
      </w:r>
      <w:proofErr w:type="gramStart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1</w:t>
      </w:r>
      <w:proofErr w:type="gramEnd"/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ambos os casos (b.1 e b.2), o instrumento de mandato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deverá estar acompanhado do ato de investidura do outorgante como representante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2.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exercer os direitos de ofertar lances e/ou manifestar intenção de recorrer, é obrigatório a licitante fazer-se representar em todas as sessões públicas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2.1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. A empresa que pretender se utilizar 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45 da Lei Complementar 123, de 14 de dezembro de 2006,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deverá apresentar no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momento do credenciamento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juntamente com os demais documentos solicitados,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 de enquadramento no Estatuto Nacional da Microempresa e Empresa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Pequeno Porte fornecida pela Junta Comercial da sede do licitante,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exercício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vigente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acordo com a Instrução Normativa DRNC n° 103/2007 ou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firmada por Contador. As sociedades simples, que não registrarem seus atos 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Junta Comercial, deverão apresentar Certidão de Registro Civil de Pessoas Jurídicas, atestando seu enquadramento nas hipóteses do Art. 3° da Lei Complementar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123/2006.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9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As cooperativas que tenham auferido, no ano calendário anterior, receita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bruta até o limite de 4.800.000,00 (quatro milhões e oitocentos mil reais), gozarão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dos benefícios previstos nos art. 42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45 da Lei Complementar 123, de 14 de de-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zembro de 2006, disciplinados nos itens 6.15 à 6.18 e 7.3, deste edital, conforme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disposto no art. 34, da Lei 11.488, de 15 de junho de 2007, desde que também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apresentem, fora dos envelopes, no momento do credenciamento, Certidão de 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quadramento fornecida pela Junta Comercial da sede do licitante, do exercício vigen-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ou Declaração Firmada por Contador de enquadramento no Estatuto Nacional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Microempresa e Empresa de Pequeno Porte,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do exercício vigente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 as decla-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rações deverão estar de acordo de acordo com a Instrução Normativa DRNC n°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103/2007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 que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enquadram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 limite de receita referido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acima.</w:t>
      </w:r>
    </w:p>
    <w:p w:rsidR="00B640CA" w:rsidRDefault="00B640CA" w:rsidP="00B640CA">
      <w:pPr>
        <w:widowControl w:val="0"/>
        <w:numPr>
          <w:ilvl w:val="1"/>
          <w:numId w:val="6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não credenciamento ao ato licitatório de</w:t>
      </w:r>
      <w:r w:rsidR="007569FF">
        <w:rPr>
          <w:rFonts w:ascii="Times New Roman" w:eastAsia="Arial MT" w:hAnsi="Times New Roman" w:cs="Times New Roman"/>
          <w:sz w:val="24"/>
          <w:szCs w:val="24"/>
          <w:lang w:val="pt-PT"/>
        </w:rPr>
        <w:t>squalifica a participação de em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retardatárias,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sendo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licitações.</w:t>
      </w:r>
    </w:p>
    <w:p w:rsidR="00B640CA" w:rsidRPr="002547F5" w:rsidRDefault="00B640CA" w:rsidP="00B640CA">
      <w:pPr>
        <w:widowControl w:val="0"/>
        <w:numPr>
          <w:ilvl w:val="0"/>
          <w:numId w:val="8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RECEBIMENTO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 w:rsidRPr="002547F5"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ABERTURA</w:t>
      </w:r>
      <w:r w:rsidRPr="002547F5"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DOS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ENVELOPES: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081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dia, hora e local, mencionados no preâmbulo deste edital, na presen-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ça das licitantes e demais pessoas presentes à sessão pública do pregão registro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 o pregoeiro, inicialmente, receberá os envelopes nº 01 - PROPOSTA e 02 -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Uma vez encerrado o prazo para a entrega dos envelopes acima referi-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nenhuma licitante retardatária.</w:t>
      </w:r>
    </w:p>
    <w:p w:rsidR="00B640CA" w:rsidRDefault="00B640CA" w:rsidP="00B640CA">
      <w:pPr>
        <w:widowControl w:val="0"/>
        <w:numPr>
          <w:ilvl w:val="1"/>
          <w:numId w:val="10"/>
        </w:numPr>
        <w:tabs>
          <w:tab w:val="left" w:pos="2148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pregoeiro realizará o credenciamento das interessadas, as quais deverão comprovar, por meio de instrumento próprio, poderes para formulação de ofertas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 verbais, bem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prática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demais atos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PREÇO:</w:t>
      </w:r>
    </w:p>
    <w:p w:rsidR="00B640CA" w:rsidRPr="002547F5" w:rsidRDefault="00B640CA" w:rsidP="00B640CA">
      <w:pPr>
        <w:widowControl w:val="0"/>
        <w:numPr>
          <w:ilvl w:val="0"/>
          <w:numId w:val="10"/>
        </w:numPr>
        <w:tabs>
          <w:tab w:val="left" w:pos="217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 proposta, cujo prazo de validade é fixado pela Administração em 60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(sessenta) dias, deverá ser apresentada rubricada, sendo a última datada e assina-</w:t>
      </w:r>
      <w:r w:rsidRPr="002547F5"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 pelo representante legal da empresa, ser redigida em linguagem clara, sem rasuras,</w:t>
      </w:r>
      <w:r w:rsidRPr="002547F5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ressalvas ou</w:t>
      </w:r>
      <w:r w:rsidRPr="002547F5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entrelinhas,</w:t>
      </w:r>
      <w:r w:rsidRPr="002547F5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2547F5">
        <w:rPr>
          <w:rFonts w:ascii="Times New Roman" w:eastAsia="Arial MT" w:hAnsi="Times New Roman" w:cs="Times New Roman"/>
          <w:b/>
          <w:sz w:val="24"/>
          <w:szCs w:val="24"/>
          <w:lang w:val="pt-PT"/>
        </w:rPr>
        <w:t>e deverá conter: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descrição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completado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itens,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2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unitário líquido, indicado em moeda nacional, onde deverão estar in-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cluídas quaisquer vantagens, abatimentos, impostos, taxas e contribuições sociais,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previdenciárias, fiscais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comerciais,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eventualmente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incidam sobre a operação ou, ainda, despesas com transporte ou terceiros, que cor-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rerão por conta da 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</w:p>
    <w:p w:rsidR="00B640CA" w:rsidRDefault="00B640CA" w:rsidP="00B640CA">
      <w:pPr>
        <w:widowControl w:val="0"/>
        <w:tabs>
          <w:tab w:val="left" w:pos="19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Serão considerados, para fins de julgamento, os valores constantes </w:t>
      </w:r>
      <w:r w:rsidRPr="004E55C6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no preço </w:t>
      </w:r>
      <w:r w:rsidR="004E55C6" w:rsidRPr="004E55C6">
        <w:rPr>
          <w:rFonts w:ascii="Times New Roman" w:eastAsia="Arial MT" w:hAnsi="Times New Roman" w:cs="Times New Roman"/>
          <w:b/>
          <w:sz w:val="24"/>
          <w:szCs w:val="24"/>
          <w:lang w:val="pt-PT"/>
        </w:rPr>
        <w:t>global</w:t>
      </w:r>
      <w:r w:rsidR="004E55C6"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até, no máximo, duas casas decimais após a vírgula,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desprezadas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demais, 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houver, também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eventual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JULGAMENTO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PROPOSTAS:</w:t>
      </w:r>
    </w:p>
    <w:p w:rsidR="00B640CA" w:rsidRDefault="00B640CA" w:rsidP="00B640CA">
      <w:pPr>
        <w:widowControl w:val="0"/>
        <w:numPr>
          <w:ilvl w:val="0"/>
          <w:numId w:val="10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Verificada a conformidade com os requisitos estabelecidos neste edital,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autora da oferta de valor mais baixo e as das ofertas com preços até 10% (dez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cento) superiores àquela poderão fazer novos lances, verbais e sucessivos, na forma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itens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subseqüentes, 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 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6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Não havendo, pelo menos, 03 (três) ofertas nas condições definidas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 anterior, poderão as autoras das melhores propostas, oferecer novos lances, verbais e sucessivos, quaisquer que sejam os preços oferecidos em suas propostas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 curso da sessão, as autoras das propostas que atenderem aos requisitos dos itens anteriores serão convidadas, individualmente, a apresentarem novos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lances, verbais e sucessivos, em valores distintos e decrescentes, a partir da autora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classificada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segundo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lugar,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proclamação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duas ou mais propostas iniciais apresentem preços iguais, será realizado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sorteio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determinação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 de oferta dos lances.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oferta dos lances deverá ser efetuada no momento em que for conferida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palavra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 obedecida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 nos itens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6.3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6.4.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3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Dada a palavra a licitante, esta disporá de 05 (cinco) minuto para apresentar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proposta.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3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vedada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oferta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lance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vista ao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26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poderá haver desistência dos lances já ofertados, sujeitando-se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desistente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 penalidades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constantes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desinteresse em apresentar lance verbal, quando convocada pelo pregoeiro, implicará na exclusão da licitante da etapa competitiva e, consequentemente,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impedimento de apresentar novos lances, sendo mantido o último preço apresentado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considerado para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ordenação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propostas.</w:t>
      </w:r>
    </w:p>
    <w:p w:rsidR="00B640CA" w:rsidRDefault="00B640CA" w:rsidP="00B640CA">
      <w:pPr>
        <w:widowControl w:val="0"/>
        <w:numPr>
          <w:ilvl w:val="1"/>
          <w:numId w:val="14"/>
        </w:numPr>
        <w:tabs>
          <w:tab w:val="left" w:pos="215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não seja ofertado nenhum lance verbal, será verificada a conformidade entre a proposta escrita de menor preço unitário e o valor estimado para a contratação, podendo o pregoeiro negociar diretamente com a proponente para que seja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obtido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 melhor.</w:t>
      </w:r>
    </w:p>
    <w:p w:rsidR="00B640CA" w:rsidRDefault="00B640CA" w:rsidP="00B640CA">
      <w:pPr>
        <w:widowControl w:val="0"/>
        <w:tabs>
          <w:tab w:val="left" w:pos="228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5.10. O encerramento da etapa competitiva dar-se-á quando, convocadas pelo pregoeiro, as licitantes manifestarem seu desinteresse em apresentar novos lances.</w:t>
      </w:r>
    </w:p>
    <w:p w:rsidR="00B640CA" w:rsidRDefault="00B640CA" w:rsidP="00B640CA">
      <w:pPr>
        <w:widowControl w:val="0"/>
        <w:tabs>
          <w:tab w:val="left" w:pos="22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etapa competitiva e ordenadas as ofertas, de acordo com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 preço apresentado, o pregoeiro verificará a aceitabilidade da proposta de valor mais baixo, comparando-a com os valores consignados em planilha de custos,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decidindo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motivadamente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respeito.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1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classificação dar-se-á pela ordem crescente de preços propostos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aceitáveis. Será declarada vencedora a licitante que ofertar o menor preço unitário,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desde que a proposta tenha sido apresentada de acordo com as especificações des-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 edital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seja compatível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mercado.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3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Serão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desclassificadas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que: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5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contidas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objeto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forem</w:t>
      </w:r>
      <w:proofErr w:type="gramEnd"/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omissas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pontos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essenciais,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 ensejar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afrontem</w:t>
      </w:r>
      <w:proofErr w:type="gramEnd"/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qualquer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dispositivo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vigente, bem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não</w:t>
      </w:r>
      <w:r>
        <w:rPr>
          <w:rFonts w:ascii="Times New Roman" w:eastAsia="Arial MT" w:hAnsi="Times New Roman" w:cs="Times New Roman"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atenderem aos requisitos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5;</w:t>
      </w:r>
    </w:p>
    <w:p w:rsidR="00B640CA" w:rsidRDefault="00B640CA" w:rsidP="00B640CA">
      <w:pPr>
        <w:widowControl w:val="0"/>
        <w:numPr>
          <w:ilvl w:val="0"/>
          <w:numId w:val="18"/>
        </w:numPr>
        <w:tabs>
          <w:tab w:val="left" w:pos="294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contiverem</w:t>
      </w:r>
      <w:proofErr w:type="gramEnd"/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opções</w:t>
      </w:r>
      <w:r>
        <w:rPr>
          <w:rFonts w:ascii="Times New Roman" w:eastAsia="Arial MT" w:hAnsi="Times New Roman" w:cs="Times New Roman"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alternativos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apresentarem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manifestamente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inexequíveis.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Observação: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inserções na proposta que visem modificar, extinguir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criar direitos, sem previsão no edital, serão tidas como inexistentes, aproveitando-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que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conflitante 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instrumento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convocatório.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27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Não serão consideradas, para julgamento das propostas, vantagens não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Encerrada a sessão de lances, será verificada a ocorrência do empate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ficto, previsto no art. 44, §2º, da Lei Complementar 123/06, sendo assegurada, como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critério do desempate, preferência de contratação para as microempresas, as empresas de pequeno porte e as cooperativas que atenderem ao item 3.5.1, deste 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Entendem-se como empate ficto aquelas situações em que as propostas apresentadas pela microempresa e pela empresa de pequeno porte, bem como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 cooperativa, sejam superiores em até 5% (cinco por cento) à proposta de menor 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empate,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item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anterior,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proceder-se-á</w:t>
      </w:r>
      <w:r>
        <w:rPr>
          <w:rFonts w:ascii="Times New Roman" w:eastAsia="Arial MT" w:hAnsi="Times New Roman" w:cs="Times New Roman"/>
          <w:spacing w:val="2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forma: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microempresa, a empresa de pequeno porte ou a cooperativa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convocada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minutos, nova proposta, inferior àquela considerada, até então, de menor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preço,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situação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declarada vencedora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certame.</w:t>
      </w:r>
    </w:p>
    <w:p w:rsidR="00B640CA" w:rsidRDefault="00B640CA" w:rsidP="00B640CA">
      <w:pPr>
        <w:widowControl w:val="0"/>
        <w:numPr>
          <w:ilvl w:val="0"/>
          <w:numId w:val="20"/>
        </w:numPr>
        <w:tabs>
          <w:tab w:val="left" w:pos="296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a microempresa, a empresa de pequeno porte ou a cooperati-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va, convocada na forma da alínea anterior, não apresentar nova proposta, inferior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menor preço, será facultada, pela ordem de classificação, às demais microempresas, empresas de pequeno porte ou cooperativas remanescentes, que se enqua-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drarem na hipótese do item 6.15.1 deste edital, a apresentação de nova proposta,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 na alínea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item.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Se nenhuma microempresa, empresa de pequeno porte ou cooperativa, satisfizer as exigências do item 6.16 deste edital, será declarado vencedor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certame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detentor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originariamente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disposto nos itens 6.15 a 6.17, deste edital, não se aplica às hipóte-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 em que a proposta de menor valor inicial tiver sido apresentada por microempresa,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 de pequeno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cooperativa.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Da sessão pública do pregão será lavrada ata circunstanciada, contendo,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credenciadas,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escritas e verbais apresentadas, na ordem de classificação, a análise da documentação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recursos interpostos.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sessão pública não será suspensa, salvo motivo excepcional, devendo todas e quaisquer informações acerca do objeto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serem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esclarecidas previamente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licitações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subitem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15.2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numPr>
          <w:ilvl w:val="1"/>
          <w:numId w:val="16"/>
        </w:numPr>
        <w:tabs>
          <w:tab w:val="left" w:pos="237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haja necessidade de adiamento da sessão pública, será marcada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nova data para continuação dos trabalhos, devendo ficar intimadas, no mesmo ato,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licitantes presentes.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1939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HABILITAÇÃO: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fins de habilitação neste pregão, o licitante deverá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apresentar,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dentro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02,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seguintes documentos: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Declaração que atende ao disposto no artigo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7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.°, inciso XXXIII,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Constituição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modelo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Federal n°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4.538-02;</w:t>
      </w:r>
    </w:p>
    <w:p w:rsidR="00B640CA" w:rsidRDefault="00B640CA" w:rsidP="00B640CA">
      <w:pPr>
        <w:widowControl w:val="0"/>
        <w:tabs>
          <w:tab w:val="left" w:pos="21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34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JURÍDICA:</w:t>
      </w:r>
    </w:p>
    <w:p w:rsidR="00B640CA" w:rsidRDefault="00B640CA" w:rsidP="00B640CA">
      <w:pPr>
        <w:widowControl w:val="0"/>
        <w:numPr>
          <w:ilvl w:val="0"/>
          <w:numId w:val="16"/>
        </w:numPr>
        <w:tabs>
          <w:tab w:val="left" w:pos="2962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registro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comercial,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individual;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constitutivo, estatuto ou contrato social em vigor, devidamente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registrado, em se tratando de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sociedades comerciais, e, no caso de sociedade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ações,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acompanhado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eleição 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seus administradores;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decreto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autorização, em se tratando de empresa ou sociedade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estrangeira em funcionamento no País, e ato de registro ou autorização para funcionamento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competente,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assim 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exigir.</w:t>
      </w:r>
    </w:p>
    <w:p w:rsidR="00B640CA" w:rsidRDefault="00B640CA" w:rsidP="00B640CA">
      <w:pPr>
        <w:widowControl w:val="0"/>
        <w:numPr>
          <w:ilvl w:val="1"/>
          <w:numId w:val="22"/>
        </w:numPr>
        <w:tabs>
          <w:tab w:val="left" w:pos="295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licitante fica dispensada da apresentação dos documentos enumerados nas letras a, b ou c deste subitem (7.1.2), caso já tenha apresentado quando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pregoeiro.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REGULARIDADE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FISCAL: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Cadastro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Nacional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Pessoas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Jurídicas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(CNPJ);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b)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Inscrição no Cadastro Geral de Contribuintes do Estado e do Município,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houver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relativo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sede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pertinente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ramo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atividade;</w:t>
      </w:r>
    </w:p>
    <w:p w:rsidR="00B640CA" w:rsidRDefault="00B640CA" w:rsidP="00B640CA">
      <w:pPr>
        <w:widowControl w:val="0"/>
        <w:tabs>
          <w:tab w:val="left" w:pos="195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 Municipal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domicílio 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Licitante.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Prova de Regularidade (Certidão Conjunta) de Débitos Relativos a Tributos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Federais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à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Dívida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Ativa da União;</w:t>
      </w:r>
    </w:p>
    <w:p w:rsidR="00B640CA" w:rsidRDefault="00B640CA" w:rsidP="00B640CA">
      <w:pPr>
        <w:widowControl w:val="0"/>
        <w:tabs>
          <w:tab w:val="left" w:pos="19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)Prova de Regularidade junto ao Fundo de Garantia por Tempo de Serviço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(FGTS).</w:t>
      </w:r>
    </w:p>
    <w:p w:rsidR="00B640CA" w:rsidRDefault="00B640CA" w:rsidP="00B640CA">
      <w:pPr>
        <w:widowControl w:val="0"/>
        <w:tabs>
          <w:tab w:val="left" w:pos="189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f)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Certidão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Negativa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Débitos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Trabalhistas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(CNDT).</w:t>
      </w:r>
    </w:p>
    <w:p w:rsidR="00B640CA" w:rsidRDefault="00B640CA" w:rsidP="00B640CA">
      <w:pPr>
        <w:widowControl w:val="0"/>
        <w:numPr>
          <w:ilvl w:val="1"/>
          <w:numId w:val="24"/>
        </w:numPr>
        <w:tabs>
          <w:tab w:val="left" w:pos="214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envelope de documentação que não for aberto ficará em poder do pregoeiro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(trinta)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contar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homologação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devendo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licitante retirá-lo, após aquele período,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(cinco) dias, sob pena de inu-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tilização do envelope.</w:t>
      </w: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ADJUDICAÇÃO: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Constatado o atendimento das exigências fixadas no edital, a licitante que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ofertar o menor preço será declarada vencedora, sendo-lhe adjudicado o objeto do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certame.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 caso de desatendimento às exigências de habilitação, o pregoeiro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inabilitará a licitante e examinará as ofertas subsequentes e qualificação das licitantes, na ordem de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classificação e, assim, sucessivamente, até a apuração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uma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atenda ao edital, sendo a respectiva licitante declarada vencedora, ocasião em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 o pregoeiro poderá negociar diretamente com a proponente para que seja obtido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preço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melhor.</w:t>
      </w:r>
    </w:p>
    <w:p w:rsidR="00B640CA" w:rsidRDefault="00B640CA" w:rsidP="00B640CA">
      <w:pPr>
        <w:widowControl w:val="0"/>
        <w:numPr>
          <w:ilvl w:val="1"/>
          <w:numId w:val="26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Encerrado o julgamento das propostas e da habilitação, o pregoeiro proclamará a vencedora e, a seguir, proporcionará as licitantes a oportunidade para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manifestarem a intenção de interpor recurso, esclarecendo que a falta dessa manifestação expressa, imediata e motivada, importará na decadência do direito de recorrer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por parte da licitante.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24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RECURSOS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ADMINISTRATIVOS:</w:t>
      </w:r>
    </w:p>
    <w:p w:rsidR="00B640CA" w:rsidRDefault="00B640CA" w:rsidP="00B640CA">
      <w:pPr>
        <w:widowControl w:val="0"/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Tendo o licitante manifestado motivadamente, na sessão pública do pregão, a intenção de recorrer, esta terá o prazo de 03 (três) dias corridos para apresentação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 razões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 recurso.</w:t>
      </w:r>
    </w:p>
    <w:p w:rsidR="00B640CA" w:rsidRDefault="00B640CA" w:rsidP="00B640CA">
      <w:pPr>
        <w:widowControl w:val="0"/>
        <w:numPr>
          <w:ilvl w:val="1"/>
          <w:numId w:val="28"/>
        </w:numPr>
        <w:tabs>
          <w:tab w:val="left" w:pos="1872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Constará na ata da sessão a síntese das razões de recurso apresentadas, bem como o registro de que todas as demais licitantes ficaram intimadas para,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querendo, manifestarem-se sobre as razões do recurso no prazo de 03 (três) dias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corridos, após o término do prazo da recorrente, proporcionando-se, a todas, vista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imediata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processo.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manifestação expressa da intenção de interpor recurso e da motivação,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pressupostos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admissibilidade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 recursos.</w:t>
      </w:r>
    </w:p>
    <w:p w:rsidR="00B640CA" w:rsidRDefault="00B640CA" w:rsidP="00B640CA">
      <w:pPr>
        <w:widowControl w:val="0"/>
        <w:numPr>
          <w:ilvl w:val="1"/>
          <w:numId w:val="30"/>
        </w:numPr>
        <w:tabs>
          <w:tab w:val="left" w:pos="214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recurso será dirigido à autoridade superior, por intermédio daquela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praticou o ato recorrido, a qual poderá, no prazo de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(três) dias, reconsiderar sua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decisão ou fazê-lo subir, acompanhado de suas razões, devendo, neste caso, a decisão ser proferida dentro do prazo de 3 (três) dias, contado da subida do recurso,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responsabilidade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daquele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houver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dado causa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à demora.</w:t>
      </w:r>
    </w:p>
    <w:p w:rsidR="00B640CA" w:rsidRDefault="00B640CA" w:rsidP="00B640CA">
      <w:pPr>
        <w:widowControl w:val="0"/>
        <w:numPr>
          <w:ilvl w:val="0"/>
          <w:numId w:val="30"/>
        </w:numPr>
        <w:tabs>
          <w:tab w:val="left" w:pos="2097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PRAZOS: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Esgotados todos os prazos recursais, a Administração, no prazo de 03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(três)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dias,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convocará 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vencedora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 assinar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contrato,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junto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Prefeitura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Municipal de Sagrada Família - RS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sob pena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decair do direito à contratação, sem 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 sanções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previstas neste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12.2. O prazo de que trata o item anterior poderá ser prorrogado, uma vez 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mesmo período, desde que seja requerido de forma motivada e durante 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transcurso do respectivo prazo, sobre analise do departamento Jurídico da Prefeitura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Municipal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12.3.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termo inicial do contrato será o de sua assinatura e o final ocorrerá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entrega do objeto licitado, mediante a apresentação da nota fiscal e a liquidação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pagamento.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ENTREGA/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RECEBIMENTO: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Os itens licitados deverão ser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entregue</w:t>
      </w:r>
      <w:proofErr w:type="gramEnd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 xml:space="preserve"> conforme pedido do Secretario da Fazenda, conforme demanda com ordem previa do setor de compras, após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homologação e assinatura do contrato, a entrega dos itens poderão ser entregues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fora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horário comercial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quando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demandado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em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casos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urgência</w:t>
      </w:r>
      <w:r>
        <w:rPr>
          <w:rFonts w:ascii="Times New Roman" w:eastAsia="Arial" w:hAnsi="Times New Roman" w:cs="Times New Roman"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e emergência.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8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nota fiscal/fatura deverá obrigatoriamente conter os números da referida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PAGAMENTO:</w:t>
      </w:r>
    </w:p>
    <w:p w:rsidR="00B640CA" w:rsidRPr="007569FF" w:rsidRDefault="00B640CA" w:rsidP="00B640CA">
      <w:pPr>
        <w:widowControl w:val="0"/>
        <w:numPr>
          <w:ilvl w:val="1"/>
          <w:numId w:val="34"/>
        </w:numPr>
        <w:tabs>
          <w:tab w:val="left" w:pos="2285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. O pagamento será efetuado após a entrega do objeto licitado, </w:t>
      </w:r>
      <w:r w:rsidR="00DD666F"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 vista</w:t>
      </w:r>
      <w:r w:rsidRPr="00DD666F"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conforme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a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demanda</w:t>
      </w:r>
      <w:r w:rsidRPr="00DD666F"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P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dos itens</w:t>
      </w:r>
      <w:r w:rsidRPr="007569FF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15.1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Ocorrendo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Pelo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inadimplemento</w:t>
      </w:r>
      <w:r>
        <w:rPr>
          <w:rFonts w:ascii="Times New Roman" w:eastAsia="Arial" w:hAnsi="Times New Roman" w:cs="Times New Roman"/>
          <w:bCs/>
          <w:spacing w:val="3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Cs/>
          <w:spacing w:val="3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obrigações,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seja</w:t>
      </w:r>
      <w:proofErr w:type="gramEnd"/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na</w:t>
      </w:r>
      <w:r>
        <w:rPr>
          <w:rFonts w:ascii="Times New Roman" w:eastAsia="Arial" w:hAnsi="Times New Roman" w:cs="Times New Roman"/>
          <w:bCs/>
          <w:spacing w:val="3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condição</w:t>
      </w:r>
      <w:r>
        <w:rPr>
          <w:rFonts w:ascii="Times New Roman" w:eastAsia="Arial" w:hAnsi="Times New Roman" w:cs="Times New Roman"/>
          <w:bCs/>
          <w:spacing w:val="30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Cs/>
          <w:spacing w:val="2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participante</w:t>
      </w:r>
      <w:r>
        <w:rPr>
          <w:rFonts w:ascii="Times New Roman" w:eastAsia="Arial" w:hAnsi="Times New Roman" w:cs="Times New Roman"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do pregão ou de contratante, as licitantes, conforme a infração, estarão sujeitas às</w:t>
      </w:r>
      <w:r>
        <w:rPr>
          <w:rFonts w:ascii="Times New Roman" w:eastAsia="Arial" w:hAnsi="Times New Roman" w:cs="Times New Roman"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seguintes</w:t>
      </w:r>
      <w:r>
        <w:rPr>
          <w:rFonts w:ascii="Times New Roman" w:eastAsia="Arial" w:hAnsi="Times New Roman" w:cs="Times New Roman"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5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apresentar a documentação exigida no certame: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direito de licitar e contratar com a Administração pelo prazo de 2 anos e multa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 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78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manter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comportamento inadequado durante o pregão: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afastamento do cer-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tame e suspensão do direito de licitar e contratar com a Administração pelo prazo de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2 anos;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deixar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de manter a proposta (recusa injustificada para contratar):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são do direito de licitar e contratar com a Administração pelo prazo de 5 anos e mul-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 de 10% sobre 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irregularidades, passíveis de correção durante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o contrato com atraso injustificado de qualquer forma, até o limite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03(três) 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diária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 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cancelamento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mesmo;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 a Administração pelo prazo de 3 anos e multa de 8% sobre o valor correspon-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 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 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inexecução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 com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 Administração pelo prazo de 5 anos e multa de 10% sobre o valor atualizado 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numPr>
          <w:ilvl w:val="0"/>
          <w:numId w:val="36"/>
        </w:numPr>
        <w:tabs>
          <w:tab w:val="left" w:pos="1992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causar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prejuízo material resultante diretamente de execução contratual: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 contra-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tar com a Administração Pública pelo prazo de 5 anos e multa de 10 % sobre o valor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do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lastRenderedPageBreak/>
        <w:t>contrato.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220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penalidades serão registradas no cadastro da contratada, quando for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caso.</w:t>
      </w:r>
    </w:p>
    <w:p w:rsidR="00B640CA" w:rsidRDefault="00B640CA" w:rsidP="00B640CA">
      <w:pPr>
        <w:widowControl w:val="0"/>
        <w:numPr>
          <w:ilvl w:val="1"/>
          <w:numId w:val="32"/>
        </w:numPr>
        <w:tabs>
          <w:tab w:val="left" w:pos="225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 pagamento será efetuado pela Administração enquanto pendente de liquidação qualquer obrigação financeira que for imposta ao fornecedor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virtude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penalidade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inadimplência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contratual.</w:t>
      </w:r>
    </w:p>
    <w:p w:rsidR="00B640CA" w:rsidRDefault="00B640CA" w:rsidP="00B640CA">
      <w:pPr>
        <w:widowControl w:val="0"/>
        <w:numPr>
          <w:ilvl w:val="0"/>
          <w:numId w:val="32"/>
        </w:numPr>
        <w:tabs>
          <w:tab w:val="left" w:pos="200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DISPOSIÇÕES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GERAIS: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18.1 –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 conta das dotações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disponíveis para o ano 2022 da devida secretaria solicitante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materiais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292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Quaisquer informações ou dúvidas de ordem técnica, bem como aquelas decorrentes de interpretação do edital e ou pedidos de impugnação, deverão ser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 por escrito, ao Município de Sagrada Família - RS, setor de licitações, sito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 Rua 20 de Março, centro, Nº 99, com antecedência mínima de 03 (três) dias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r>
        <w:rPr>
          <w:rFonts w:ascii="Times New Roman" w:eastAsia="Arial MT" w:hAnsi="Times New Roman" w:cs="Times New Roman"/>
          <w:spacing w:val="3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marcada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recebimento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envelopes.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outras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solicitadas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telefone (55) 984455498.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questionamentos recebidos e as respectivas respostas com relação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presente pregão encontrar-se-ão à disposição de todos os interessados no Município, 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 de licitações.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16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decretação de feriado ou qualquer fato superveniente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impeça a realização de ato do certame na data marcada, a data constante deste edi-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tal será transferida, automaticamente, para o primeiro dia útil ou de expediente nor-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subseqüente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fixado.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agilização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dos trabalhos, solicita-se que as licitantes façam constar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documentação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seu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e-mail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números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telefone. Todos os documentos exigidos no presente instrumento convocatórios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poderão ser apresentados em original ou por qualquer processo de cópia autenticada por tabelião, ou servidor da Prefeitura Municipal de Sagrada Família - RS. Os documentos extraídos de sistemas informatizados (internet) ficarão sujeitos à verificação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autenticidade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seus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Administração.</w:t>
      </w:r>
    </w:p>
    <w:p w:rsidR="00B640CA" w:rsidRDefault="00B640CA" w:rsidP="00B640CA">
      <w:pPr>
        <w:widowControl w:val="0"/>
        <w:numPr>
          <w:ilvl w:val="1"/>
          <w:numId w:val="38"/>
        </w:numPr>
        <w:tabs>
          <w:tab w:val="left" w:pos="2309"/>
        </w:tabs>
        <w:autoSpaceDE w:val="0"/>
        <w:autoSpaceDN w:val="0"/>
        <w:spacing w:before="101"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 proponente que vier a ser contratada ficará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obrigada a aceitar, 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mesmas condições contratuais, os acréscimos ou supressões que se fizerem necessários,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conveniência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Administração,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dentro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permitido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65,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§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1º,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inicial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Após a apresentação da proposta, não caberá desistência, salvo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justo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decorrente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superveniente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aceito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pregoeiro.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Administração poderá revogar a licitação por razões de interesse público, devendo anulá-la por ilegalidade, em despacho fundamentado, sem a obrigação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indenizar (art. 49 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8.666-93).</w:t>
      </w:r>
    </w:p>
    <w:p w:rsidR="00B640CA" w:rsidRDefault="00B640CA" w:rsidP="00B640CA">
      <w:pPr>
        <w:widowControl w:val="0"/>
        <w:numPr>
          <w:ilvl w:val="1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Fica eleito o Foro da Comarca de Palmeira das Missões - RS para dirimir quaisquer litígios oriundos da licitação e do contrato dela decorrente, com expressa renúncia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 qualquer,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 mais privilegiado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 seja.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Família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  <w:r>
        <w:rPr>
          <w:rFonts w:ascii="Times New Roman" w:eastAsia="Arial MT" w:hAnsi="Times New Roman" w:cs="Times New Roman"/>
          <w:spacing w:val="33"/>
          <w:sz w:val="24"/>
          <w:szCs w:val="24"/>
          <w:lang w:val="pt-PT"/>
        </w:rPr>
        <w:t xml:space="preserve"> </w:t>
      </w:r>
      <w:r w:rsidR="007569FF">
        <w:rPr>
          <w:rFonts w:ascii="Times New Roman" w:eastAsia="Arial MT" w:hAnsi="Times New Roman" w:cs="Times New Roman"/>
          <w:sz w:val="24"/>
          <w:szCs w:val="24"/>
          <w:lang w:val="pt-PT"/>
        </w:rPr>
        <w:t>28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>fevereiro</w:t>
      </w:r>
      <w:r>
        <w:rPr>
          <w:rFonts w:ascii="Times New Roman" w:eastAsia="Arial MT" w:hAnsi="Times New Roman" w:cs="Times New Roman"/>
          <w:spacing w:val="3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20</w:t>
      </w:r>
      <w:r w:rsidR="00634320"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23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29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pacing w:val="11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Minuta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Contrato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 w:rsidR="00634320"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000/2023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F11035" w:rsidRDefault="00B640CA" w:rsidP="00F11035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MINUTA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sz w:val="24"/>
          <w:szCs w:val="24"/>
          <w:lang w:val="pt-PT"/>
        </w:rPr>
        <w:t>CONTRATO</w:t>
      </w:r>
      <w:r>
        <w:rPr>
          <w:rFonts w:ascii="Times New Roman" w:eastAsia="Arial" w:hAnsi="Times New Roman" w:cs="Times New Roman"/>
          <w:b/>
          <w:bCs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 xml:space="preserve">PARA </w:t>
      </w:r>
      <w:r w:rsidR="007569FF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 TUBULAR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DESTE MUNICIPIO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Que entre si realizam, de um lado o Município de Sagrada Família, Estado 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Rio Grande do Sul, Órgão de Direito Publico, inscrito no CNPJ nº 92.410422/0001-53,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 Sede na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Rua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 de março,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centro,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S/N,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 RS, representada, neste ato, pelo Prefeito Municipal o Sr. Marcos do Nascimento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Santos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portador do CPF nº 95884459068 residente e domiciliado na Rua Francisco Luis Cardona, Centro, S/N, Sagrada Família /RS, doravante denominado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CONTRATANTE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outro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lado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..............,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estabelecida</w:t>
      </w:r>
      <w:r>
        <w:rPr>
          <w:rFonts w:ascii="Times New Roman" w:eastAsia="Arial MT" w:hAnsi="Times New Roman" w:cs="Times New Roman"/>
          <w:spacing w:val="5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.....................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proofErr w:type="gramEnd"/>
      <w:r>
        <w:rPr>
          <w:rFonts w:ascii="Times New Roman" w:eastAsia="Arial MT" w:hAnsi="Times New Roman" w:cs="Times New Roman"/>
          <w:spacing w:val="5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5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de................,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8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.............,</w:t>
      </w:r>
      <w:r>
        <w:rPr>
          <w:rFonts w:ascii="Times New Roman" w:eastAsia="Arial MT" w:hAnsi="Times New Roman" w:cs="Times New Roman"/>
          <w:spacing w:val="8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representado</w:t>
      </w:r>
      <w:r>
        <w:rPr>
          <w:rFonts w:ascii="Times New Roman" w:eastAsia="Arial MT" w:hAnsi="Times New Roman" w:cs="Times New Roman"/>
          <w:spacing w:val="8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8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seu.................,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residente</w:t>
      </w:r>
      <w:r>
        <w:rPr>
          <w:rFonts w:ascii="Times New Roman" w:eastAsia="Arial MT" w:hAnsi="Times New Roman" w:cs="Times New Roman"/>
          <w:spacing w:val="7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domiciliado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n.º.......................,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doravante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denominada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 comum acordo e com amparo legal na Lei 8.666/93 consolidada e Lei 10.520/2002 Processo Administrativo Licitatório n.º </w:t>
      </w:r>
      <w:r w:rsidR="000F2C84"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  <w:t>30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modalidade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n.º </w:t>
      </w:r>
      <w:r w:rsidR="007569F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DECLARAM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pelo presente Instrumento e na melhor forma de Direito, ter Justo e Contratado o objeto nas cláusulas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condições conforme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PRIMEIRA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 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OBJETO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O objeto do presente contrato consiste na </w:t>
      </w:r>
      <w:r w:rsidR="00DD666F">
        <w:rPr>
          <w:rFonts w:ascii="Times New Roman" w:eastAsia="Arial" w:hAnsi="Times New Roman" w:cs="Times New Roman"/>
          <w:b/>
          <w:bCs/>
          <w:spacing w:val="12"/>
          <w:sz w:val="24"/>
          <w:szCs w:val="24"/>
          <w:lang w:val="pt-PT"/>
        </w:rPr>
        <w:t>PRESTAÇÃO DE SERVIÇOS DE PERFURAÇÃO DE POÇOS TUBULARES</w:t>
      </w:r>
      <w:r w:rsidR="00634320">
        <w:rPr>
          <w:rFonts w:ascii="Times New Roman" w:eastAsia="Arial" w:hAnsi="Times New Roman" w:cs="Times New Roman"/>
          <w:b/>
          <w:bCs/>
          <w:spacing w:val="11"/>
          <w:sz w:val="24"/>
          <w:szCs w:val="24"/>
          <w:lang w:val="pt-PT"/>
        </w:rPr>
        <w:t xml:space="preserve"> DESTE MUNICIPIO</w:t>
      </w:r>
      <w:r w:rsidR="00634320">
        <w:rPr>
          <w:rFonts w:ascii="Times New Roman" w:eastAsia="Arial MT" w:hAnsi="Times New Roman" w:cs="Times New Roman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acordo com</w:t>
      </w:r>
      <w:r>
        <w:rPr>
          <w:rFonts w:ascii="Times New Roman" w:eastAsia="Arial MT" w:hAnsi="Times New Roman" w:cs="Times New Roman"/>
          <w:spacing w:val="-1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as</w:t>
      </w:r>
      <w:r>
        <w:rPr>
          <w:rFonts w:ascii="Times New Roman" w:eastAsia="Arial MT" w:hAnsi="Times New Roman" w:cs="Times New Roman"/>
          <w:spacing w:val="-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especificações</w:t>
      </w:r>
      <w:r>
        <w:rPr>
          <w:rFonts w:ascii="Times New Roman" w:eastAsia="Arial MT" w:hAnsi="Times New Roman" w:cs="Times New Roman"/>
          <w:spacing w:val="3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dos</w:t>
      </w:r>
      <w:r>
        <w:rPr>
          <w:rFonts w:ascii="Times New Roman" w:eastAsia="Arial MT" w:hAnsi="Times New Roman" w:cs="Times New Roman"/>
          <w:spacing w:val="-5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itens</w:t>
      </w:r>
      <w:r>
        <w:rPr>
          <w:rFonts w:ascii="Times New Roman" w:eastAsia="Arial MT" w:hAnsi="Times New Roman" w:cs="Times New Roman"/>
          <w:spacing w:val="-4"/>
          <w:lang w:val="pt-PT"/>
        </w:rPr>
        <w:t xml:space="preserve"> </w:t>
      </w:r>
      <w:r>
        <w:rPr>
          <w:rFonts w:ascii="Times New Roman" w:eastAsia="Arial MT" w:hAnsi="Times New Roman" w:cs="Times New Roman"/>
          <w:lang w:val="pt-PT"/>
        </w:rPr>
        <w:t>abaixo: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tbl>
      <w:tblPr>
        <w:tblStyle w:val="TableNormal"/>
        <w:tblW w:w="0" w:type="auto"/>
        <w:tblInd w:w="8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730"/>
        <w:gridCol w:w="1701"/>
        <w:gridCol w:w="1391"/>
        <w:gridCol w:w="1842"/>
        <w:gridCol w:w="1561"/>
      </w:tblGrid>
      <w:tr w:rsidR="00B640CA" w:rsidTr="00B640CA">
        <w:trPr>
          <w:trHeight w:val="63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Item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Especificação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Unidade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Quantidade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Unit.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Valor</w:t>
            </w:r>
            <w:r>
              <w:rPr>
                <w:rFonts w:ascii="Times New Roman" w:eastAsia="Arial MT" w:hAnsi="Times New Roman" w:cs="Times New Roman"/>
                <w:b/>
                <w:spacing w:val="-1"/>
                <w:sz w:val="24"/>
                <w:szCs w:val="24"/>
                <w:lang w:val="pt-PT"/>
              </w:rPr>
              <w:t xml:space="preserve"> </w:t>
            </w:r>
            <w:r>
              <w:rPr>
                <w:rFonts w:ascii="Times New Roman" w:eastAsia="Arial MT" w:hAnsi="Times New Roman" w:cs="Times New Roman"/>
                <w:b/>
                <w:sz w:val="24"/>
                <w:szCs w:val="24"/>
                <w:lang w:val="pt-PT"/>
              </w:rPr>
              <w:t>total</w:t>
            </w: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6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640CA" w:rsidTr="00B640CA">
        <w:trPr>
          <w:trHeight w:val="318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0CA" w:rsidRDefault="00B640CA">
            <w:pPr>
              <w:jc w:val="both"/>
              <w:rPr>
                <w:rFonts w:ascii="Times New Roman" w:eastAsia="Arial MT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 DAS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PARTES INTEGRANTES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São partes integrantes e indispensáveis deste Instrumento o processo administrativo nº </w:t>
      </w:r>
      <w:r w:rsidR="000F2C84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30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do Pregão Presencial n.º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634320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e a proposta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TERCEIRA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PREÇO</w:t>
      </w:r>
    </w:p>
    <w:p w:rsidR="00B640CA" w:rsidRDefault="00B640CA" w:rsidP="00B640CA">
      <w:pPr>
        <w:widowControl w:val="0"/>
        <w:tabs>
          <w:tab w:val="left" w:leader="dot" w:pos="6750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valor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é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R$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.......(.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ENTREGA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Os itens licitados deverão ser entregues no local estabelecido pelo Secretario da Fazenda, conforme demanda, podendo ser solicitada a entrega dos materiais fora do horário comercial, inclusive feriados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finais de semana, em casos de emergência. A nota fiscal/fatura deverá, obrigatoriamente, ser entregue junto com os itens,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conferencia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mesmos.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QUINTA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PAGAMENTO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 pagamento será efetuado após a entrega dos itens licitados, de forma parcelada, 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ordem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setor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compras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responsáveis.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CLAUSULA SEXTA – DA DOTAÇÃO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0"/>
        <w:gridCol w:w="2323"/>
        <w:gridCol w:w="3509"/>
      </w:tblGrid>
      <w:tr w:rsidR="00B640CA" w:rsidRPr="00DD666F" w:rsidTr="00B640CA">
        <w:trPr>
          <w:trHeight w:val="1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lastRenderedPageBreak/>
              <w:t>Projeto Atividade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Elemento despesa reduz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 xml:space="preserve">Descrição </w:t>
            </w:r>
          </w:p>
        </w:tc>
      </w:tr>
      <w:tr w:rsidR="00B640CA" w:rsidRPr="00DD666F" w:rsidTr="00B640CA">
        <w:trPr>
          <w:trHeight w:val="400"/>
        </w:trPr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A25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1086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A258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bookmarkStart w:id="0" w:name="_GoBack"/>
            <w:bookmarkEnd w:id="0"/>
            <w:r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827</w:t>
            </w:r>
          </w:p>
          <w:p w:rsidR="00B6002E" w:rsidRPr="00DD666F" w:rsidRDefault="00B6002E" w:rsidP="00A1120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40CA" w:rsidRPr="00DD666F" w:rsidRDefault="00B640C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</w:pPr>
            <w:r w:rsidRPr="00DD666F">
              <w:rPr>
                <w:rFonts w:ascii="Times New Roman" w:eastAsia="Arial MT" w:hAnsi="Times New Roman" w:cs="Times New Roman"/>
                <w:b/>
                <w:color w:val="C0504D" w:themeColor="accent2"/>
                <w:sz w:val="24"/>
                <w:szCs w:val="24"/>
                <w:lang w:val="pt-PT"/>
              </w:rPr>
              <w:t>Obras e Instalações</w:t>
            </w:r>
          </w:p>
        </w:tc>
      </w:tr>
    </w:tbl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SETIMA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DOS RECURSOS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 despesas decorrentes da aquisição de que trata este edital correrão por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dotações orçamentária acima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OITAVO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REAJUSTE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Ocorrendo as hipóteses previstas no artigo 65, inciso II, alínea “d”, da Lei n. 8.666-93, será concedido reequilíbrio econômico-financeiro do contrato, requerido pela contratada, desde que suficientemente comprovado, de forma documental, o desequilíbrio contratual.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NONA -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VIGÊNCIA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vigência deste instrumento contratual será</w:t>
      </w:r>
      <w:r>
        <w:rPr>
          <w:rFonts w:ascii="Times New Roman" w:eastAsia="Arial MT" w:hAnsi="Times New Roman" w:cs="Times New Roman"/>
          <w:spacing w:val="6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até o ano a contar da data de assinatura, este contrato poderá ser prorrogado conforme orientação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8666/93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10.520/2002, quando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interesse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ambas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partes.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DECIMA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-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DAS OBRIGAÇÕES 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RESPONSABILIDADES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do CONTRATANTE: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Efetuar o pagamento ajustado;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emissão das requisições autorizadoras da retirada do objeto do presente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 cumprimento na forma e nas condições de pagamento estabelecido na Cláusula quinta deste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Constituem obrigações e responsabilidades da CONTRATADA: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Pelos danos que possam causar ao Município ou a terceiros em qualquer caso, durante a execução do contrato, bem como a reparação ou indeniza- ção sem ônus ao Município ou a terceiros;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permissão de inspeção, pela fiscalização, em qualquer tempo, devendo prestar informações e estabelecimentos solicitados;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Pela entrega de qualquer documento fiscal ou técnico solicitado pelo município de Sagrada Família- 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 PRIMEIRA–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INEXECUÇÃO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ALTERAÇÃO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CONTRATO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CONTRATADA reconhece os direitos da Administração, em casos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rescisão contratual ou alteração que são previstas na Lei Federal 8.666/93 e suas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posteriores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alterações.</w:t>
      </w:r>
    </w:p>
    <w:p w:rsidR="00B640CA" w:rsidRDefault="00B640CA" w:rsidP="00B640CA">
      <w:pPr>
        <w:widowControl w:val="0"/>
        <w:numPr>
          <w:ilvl w:val="0"/>
          <w:numId w:val="40"/>
        </w:numPr>
        <w:tabs>
          <w:tab w:val="left" w:pos="18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Nenhuma modificação poderá ser introduzida no presente instrumento,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 o consentimento prévio do Município, mediante acordo escrito, obedecendo aos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limites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SEGUNDA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Cs/>
          <w:sz w:val="24"/>
          <w:szCs w:val="24"/>
          <w:lang w:val="pt-PT"/>
        </w:rPr>
        <w:t>–</w:t>
      </w:r>
      <w:r>
        <w:rPr>
          <w:rFonts w:ascii="Times New Roman" w:eastAsia="Arial" w:hAnsi="Times New Roman" w:cs="Times New Roman"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RESCISÃO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lastRenderedPageBreak/>
        <w:t>Este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poderá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rescindido: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a) Por ato unilateral da Administração, nos casos do Inciso I a XVII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78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 Federal 8.666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21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junho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1993;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b) Por mútuo acordo ou conveniência Administrativa, recebendo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 somente pelo valor dos serviços efetivamente realizados, não lhe sendo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devido outro 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título de indenização ou qualquer outro título, no presente ou futura-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mente,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 qualquer alegação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fundamento,</w:t>
      </w:r>
    </w:p>
    <w:p w:rsidR="00B640CA" w:rsidRDefault="00B640CA" w:rsidP="00B640CA">
      <w:pPr>
        <w:widowControl w:val="0"/>
        <w:tabs>
          <w:tab w:val="left" w:pos="3087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c) Judicialmente,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termos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legislação.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CLÁUSULA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DÉCIMA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TERCEIRA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 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contratada,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cumprindo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obrigações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assumidas</w:t>
      </w:r>
      <w:r>
        <w:rPr>
          <w:rFonts w:ascii="Times New Roman" w:eastAsia="Arial MT" w:hAnsi="Times New Roman" w:cs="Times New Roman"/>
          <w:spacing w:val="1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neste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documento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preceitos legais,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sofrerá as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seguintes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penalidades: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 - deixar de manter a proposta (recusa injustificada para contratar):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pensão do direito de licitar e contratar com a Administração pelo prazo de 5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 multa de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10%</w:t>
      </w:r>
      <w:r>
        <w:rPr>
          <w:rFonts w:ascii="Times New Roman" w:eastAsia="Arial MT" w:hAnsi="Times New Roman" w:cs="Times New Roman"/>
          <w:i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último lance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ofertado;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irregularidades, passíveis de correção durante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prejuízo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resultado: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advertência;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II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executar o contrato com atraso injustificado, até o limite de 03(três)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dias, após os quais será considerado como inexecução contratual: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 diária de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0,5%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 valor</w:t>
      </w:r>
      <w:r>
        <w:rPr>
          <w:rFonts w:ascii="Times New Roman" w:eastAsia="Arial MT" w:hAnsi="Times New Roman" w:cs="Times New Roman"/>
          <w:i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atualizado do contrato;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III - inexecução parcial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tratar 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3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8% sobre o valor cor-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respondente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ao montante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adimplido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inexecução total do contrato: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suspensão do direito de licitar e contratar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com a Administração pelo prazo de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 anos e multa de 10% sobre o valor atualizado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contrato;</w:t>
      </w:r>
    </w:p>
    <w:p w:rsidR="00B640CA" w:rsidRDefault="00B640CA" w:rsidP="00B640CA">
      <w:pPr>
        <w:widowControl w:val="0"/>
        <w:tabs>
          <w:tab w:val="left" w:pos="232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 xml:space="preserve">V -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causar prejuízo material resultante diretamente de execução contra-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tual: d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eclaração de inidoneidade cumulada com a suspensão do direito de licitar e</w:t>
      </w:r>
      <w:r>
        <w:rPr>
          <w:rFonts w:ascii="Times New Roman" w:eastAsia="Arial MT" w:hAnsi="Times New Roman" w:cs="Times New Roman"/>
          <w:i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contratar</w:t>
      </w:r>
      <w:r>
        <w:rPr>
          <w:rFonts w:ascii="Times New Roman" w:eastAsia="Arial MT" w:hAnsi="Times New Roman" w:cs="Times New Roman"/>
          <w:i/>
          <w:spacing w:val="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i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Administração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Pública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pelo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prazo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5</w:t>
      </w:r>
      <w:proofErr w:type="gramEnd"/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anos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multa</w:t>
      </w:r>
      <w:r>
        <w:rPr>
          <w:rFonts w:ascii="Times New Roman" w:eastAsia="Arial MT" w:hAnsi="Times New Roman" w:cs="Times New Roman"/>
          <w:i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i/>
          <w:spacing w:val="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10</w:t>
      </w:r>
      <w:r>
        <w:rPr>
          <w:rFonts w:ascii="Times New Roman" w:eastAsia="Arial MT" w:hAnsi="Times New Roman" w:cs="Times New Roman"/>
          <w:i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%</w:t>
      </w:r>
      <w:r>
        <w:rPr>
          <w:rFonts w:ascii="Times New Roman" w:eastAsia="Arial MT" w:hAnsi="Times New Roman" w:cs="Times New Roman"/>
          <w:i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sobre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valor atualizado do contrato.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CLÁUSULA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DÉCIMA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QUARTA: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FORO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Fica eleito o FORO da Comarca de Palmeira das Missões - RS, para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dirimir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dúvidas</w:t>
      </w:r>
      <w:proofErr w:type="gramEnd"/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oriundas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presente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contrato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 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sua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execução, se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 por estarem justos e contratados, firmam o presente juntamente com duas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testemunhas, em três vias de igual teor e forma, sem emendas ou rasuras, para que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produza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 seus jurídicos 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efeitos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legais.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785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Família,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(RS)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Prefeito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Municipal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CONTRATADA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Testemunhas: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II -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 Nº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05/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MODELO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CREDENCIAMENTO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0"/>
          <w:tab w:val="left" w:pos="5554"/>
          <w:tab w:val="left" w:pos="7990"/>
          <w:tab w:val="left" w:pos="869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presente,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credenciamos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</w:t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cédula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participar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licitação instaurada pelo Município de Sagrada Família RS, na modalidade 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PRESENCIAL, sob o nº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/202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qualidade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 LEGAL, outorgando-lhe plenos poderes para pronunciar-se em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bem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formu-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propostas 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praticar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demais atos inerentes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ao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Local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226695</wp:posOffset>
                </wp:positionV>
                <wp:extent cx="1525270" cy="1270"/>
                <wp:effectExtent l="0" t="0" r="17780" b="17780"/>
                <wp:wrapTopAndBottom/>
                <wp:docPr id="6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6" o:spid="_x0000_s1026" style="position:absolute;margin-left:226.75pt;margin-top:17.85pt;width:12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dirigente(s)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2879725</wp:posOffset>
                </wp:positionH>
                <wp:positionV relativeFrom="paragraph">
                  <wp:posOffset>109855</wp:posOffset>
                </wp:positionV>
                <wp:extent cx="1525270" cy="1270"/>
                <wp:effectExtent l="0" t="0" r="17780" b="17780"/>
                <wp:wrapTopAndBottom/>
                <wp:docPr id="5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4535 4535"/>
                            <a:gd name="T1" fmla="*/ T0 w 2402"/>
                            <a:gd name="T2" fmla="+- 0 6936 4535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1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5" o:spid="_x0000_s1026" style="position:absolute;margin-left:226.75pt;margin-top:8.65pt;width:120.1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" path="m,l2401,e" filled="f" strokeweight=".26669mm">
                <v:path arrowok="t" o:connecttype="custom" o:connectlocs="0,0;152463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dirigente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Obs.: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53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Caso o contrato social ou o estatuto determinem que mais de uma pessoa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deva assinar o credenciamento, a falta de qualquer uma delas invalida o documento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deste procedimento licitatório.</w:t>
      </w:r>
    </w:p>
    <w:p w:rsidR="00B640CA" w:rsidRDefault="00B640CA" w:rsidP="00B640CA">
      <w:pPr>
        <w:widowControl w:val="0"/>
        <w:numPr>
          <w:ilvl w:val="0"/>
          <w:numId w:val="42"/>
        </w:numPr>
        <w:tabs>
          <w:tab w:val="left" w:pos="1946"/>
        </w:tabs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Este credenciamento deverá vir acompanhado, obrigatoriamente, do ato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investidura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outorgante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 dirigente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III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EDITAL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PREGÃO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PRESENCIAL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05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ENQUADRAMENTO</w:t>
      </w:r>
      <w:r>
        <w:rPr>
          <w:rFonts w:ascii="Times New Roman" w:eastAsia="Arial MT" w:hAnsi="Times New Roman" w:cs="Times New Roman"/>
          <w:spacing w:val="3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COMO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BENEFICIÁRIA</w:t>
      </w:r>
      <w:r>
        <w:rPr>
          <w:rFonts w:ascii="Times New Roman" w:eastAsia="Arial MT" w:hAnsi="Times New Roman" w:cs="Times New Roman"/>
          <w:spacing w:val="3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3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 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</w:t>
      </w: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227330</wp:posOffset>
                </wp:positionV>
                <wp:extent cx="5255260" cy="1270"/>
                <wp:effectExtent l="0" t="0" r="21590" b="17780"/>
                <wp:wrapTopAndBottom/>
                <wp:docPr id="4" name="Forma livr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55260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8276"/>
                            <a:gd name="T2" fmla="+- 0 8278 2410"/>
                            <a:gd name="T3" fmla="*/ T2 w 8276"/>
                            <a:gd name="T4" fmla="+- 0 8286 2410"/>
                            <a:gd name="T5" fmla="*/ T4 w 8276"/>
                            <a:gd name="T6" fmla="+- 0 10685 2410"/>
                            <a:gd name="T7" fmla="*/ T6 w 82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276">
                              <a:moveTo>
                                <a:pt x="0" y="0"/>
                              </a:moveTo>
                              <a:lnTo>
                                <a:pt x="5868" y="0"/>
                              </a:lnTo>
                              <a:moveTo>
                                <a:pt x="5876" y="0"/>
                              </a:moveTo>
                              <a:lnTo>
                                <a:pt x="8275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4" o:spid="_x0000_s1026" style="position:absolute;margin-left:120.5pt;margin-top:17.9pt;width:413.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2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" path="m,l5868,t8,l8275,e" filled="f" strokeweight=".26669mm">
                <v:path arrowok="t" o:connecttype="custom" o:connectlocs="0,0;3726180,0;3731260,0;5254625,0" o:connectangles="0,0,0,0"/>
                <w10:wrap type="topAndBottom" anchorx="page"/>
              </v:shape>
            </w:pict>
          </mc:Fallback>
        </mc:AlternateConten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pacing w:val="2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</w:p>
    <w:p w:rsidR="00B640CA" w:rsidRDefault="00B640CA" w:rsidP="00B640CA">
      <w:pPr>
        <w:widowControl w:val="0"/>
        <w:tabs>
          <w:tab w:val="left" w:pos="2456"/>
          <w:tab w:val="left" w:pos="5042"/>
          <w:tab w:val="left" w:pos="6721"/>
          <w:tab w:val="left" w:pos="8255"/>
          <w:tab w:val="left" w:pos="966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Seu representante legal,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o(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a) Sr.(a.)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portador(a) da Carteira de Identidade nº do CPF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DECLARA, para fins de participação no Pregão Presencial nº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sob as sanções administrativas cabíveis e sob as penas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lei, que esta empresa, na presente data, é beneficiária da Lei Complementar nº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14/12/2006.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 ainda que a empresa está excluída das vedações constantes do parágrafo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4º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artigo 3º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 123,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14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dezembro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2392680</wp:posOffset>
                </wp:positionH>
                <wp:positionV relativeFrom="paragraph">
                  <wp:posOffset>226695</wp:posOffset>
                </wp:positionV>
                <wp:extent cx="3132455" cy="1270"/>
                <wp:effectExtent l="0" t="0" r="10795" b="17780"/>
                <wp:wrapTopAndBottom/>
                <wp:docPr id="3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2455" cy="1270"/>
                        </a:xfrm>
                        <a:custGeom>
                          <a:avLst/>
                          <a:gdLst>
                            <a:gd name="T0" fmla="+- 0 3768 3768"/>
                            <a:gd name="T1" fmla="*/ T0 w 4933"/>
                            <a:gd name="T2" fmla="+- 0 8701 3768"/>
                            <a:gd name="T3" fmla="*/ T2 w 49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33">
                              <a:moveTo>
                                <a:pt x="0" y="0"/>
                              </a:moveTo>
                              <a:lnTo>
                                <a:pt x="4933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3" o:spid="_x0000_s1026" style="position:absolute;margin-left:188.4pt;margin-top:17.85pt;width:246.6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" path="m,l4933,e" filled="f" strokeweight=".26669mm">
                <v:path arrowok="t" o:connecttype="custom" o:connectlocs="0,0;3132455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(data)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1841500</wp:posOffset>
                </wp:positionH>
                <wp:positionV relativeFrom="paragraph">
                  <wp:posOffset>226695</wp:posOffset>
                </wp:positionV>
                <wp:extent cx="4241165" cy="1270"/>
                <wp:effectExtent l="0" t="0" r="26035" b="17780"/>
                <wp:wrapTopAndBottom/>
                <wp:docPr id="2" name="Forma liv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41165" cy="1270"/>
                        </a:xfrm>
                        <a:custGeom>
                          <a:avLst/>
                          <a:gdLst>
                            <a:gd name="T0" fmla="+- 0 2900 2900"/>
                            <a:gd name="T1" fmla="*/ T0 w 6679"/>
                            <a:gd name="T2" fmla="+- 0 9168 2900"/>
                            <a:gd name="T3" fmla="*/ T2 w 6679"/>
                            <a:gd name="T4" fmla="+- 0 9175 2900"/>
                            <a:gd name="T5" fmla="*/ T4 w 6679"/>
                            <a:gd name="T6" fmla="+- 0 9578 2900"/>
                            <a:gd name="T7" fmla="*/ T6 w 66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6679">
                              <a:moveTo>
                                <a:pt x="0" y="0"/>
                              </a:moveTo>
                              <a:lnTo>
                                <a:pt x="6268" y="0"/>
                              </a:lnTo>
                              <a:moveTo>
                                <a:pt x="6275" y="0"/>
                              </a:moveTo>
                              <a:lnTo>
                                <a:pt x="6678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2" o:spid="_x0000_s1026" style="position:absolute;margin-left:145pt;margin-top:17.85pt;width:333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" path="m,l6268,t7,l6678,e" filled="f" strokeweight=".26669mm">
                <v:path arrowok="t" o:connecttype="custom" o:connectlocs="0,0;3980180,0;3984625,0;4240530,0" o:connectangles="0,0,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legal)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Obs: Esta declaração deverá ser entregue ao Pregoeiro, após a abertura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Sessão, separadamente e em momento anterior da entrega dos envelopes (veja se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 fica mais compreensível) (Proposta de Preço e Documentos de Habilitação) exigidos nesta licitação, pelas empresas que pretenderem se beneficiar nesta licitação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regime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diferenciado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favorecido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previsto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Lei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Complementar nº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123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2006.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IV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  <w:t>DE IDONEIDADE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33"/>
          <w:tab w:val="left" w:pos="3559"/>
          <w:tab w:val="left" w:pos="8891"/>
          <w:tab w:val="left" w:pos="935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 __________CNPJ: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de seu representante legal, Sr.(a)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2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empresa: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Diretor ou Sócio-Gerente).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para fins de direito, na qualidade 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PROPONENTE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da Licitação instaurada pelo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MUNICIPIO DE SAGRADA FAMILIA,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Processo Nº </w:t>
      </w:r>
      <w:r w:rsidR="000F2C84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30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PREGÃO PRESENCIAL Nº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que não foi declarada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INIDÔNEA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para licitar com o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PODER PÚBLICO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 qualquer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suas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esferas.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leader="dot" w:pos="878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 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i/>
          <w:lang w:val="pt-PT"/>
        </w:rPr>
        <w:br w:type="page"/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CUMPRE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DISPOSTO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INCISO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XXXIII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DO ART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7º</w:t>
      </w:r>
      <w:r>
        <w:rPr>
          <w:rFonts w:ascii="Times New Roman" w:eastAsia="Arial MT" w:hAnsi="Times New Roman" w:cs="Times New Roman"/>
          <w:b/>
          <w:spacing w:val="-6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CONSTITUIÇÃO FEDERAL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</w:t>
      </w:r>
      <w:r>
        <w:rPr>
          <w:rFonts w:ascii="Times New Roman" w:eastAsia="Arial" w:hAnsi="Times New Roman" w:cs="Times New Roman"/>
          <w:b/>
          <w:b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E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C L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R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Ç</w:t>
      </w:r>
      <w:r>
        <w:rPr>
          <w:rFonts w:ascii="Times New Roman" w:eastAsia="Arial" w:hAnsi="Times New Roman" w:cs="Times New Roman"/>
          <w:b/>
          <w:bCs/>
          <w:spacing w:val="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Ã</w:t>
      </w:r>
      <w:r>
        <w:rPr>
          <w:rFonts w:ascii="Times New Roman" w:eastAsia="Arial" w:hAnsi="Times New Roman" w:cs="Times New Roman"/>
          <w:b/>
          <w:bCs/>
          <w:spacing w:val="-8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274"/>
          <w:tab w:val="left" w:pos="3636"/>
          <w:tab w:val="left" w:pos="8841"/>
          <w:tab w:val="left" w:pos="93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empresa,_____________CNPJ:____</w:t>
      </w:r>
      <w:proofErr w:type="gramStart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através de seu representante legal, Sr.(a)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7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(cargo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em-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presa:</w:t>
      </w:r>
      <w:r>
        <w:rPr>
          <w:rFonts w:ascii="Times New Roman" w:eastAsia="Arial MT" w:hAnsi="Times New Roman" w:cs="Times New Roman"/>
          <w:spacing w:val="5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Diretor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5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Sócio-Gerente),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4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5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 na qualidade de PROPONENTE da Licitação instaurada pelo MUNICIPIO DE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SAGRADA FAMILIA Processo Nº </w:t>
      </w:r>
      <w:r w:rsidR="000F2C84">
        <w:rPr>
          <w:rFonts w:ascii="Times New Roman" w:eastAsia="Arial MT" w:hAnsi="Times New Roman" w:cs="Times New Roman"/>
          <w:sz w:val="24"/>
          <w:szCs w:val="24"/>
          <w:lang w:val="pt-PT"/>
        </w:rPr>
        <w:t>30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na modalidade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 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Nº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cumpre o disposto no inciso XXXIII do art.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7º da Constituição Federal e não possui em seus quadros pessoa menor de dezoito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 em trabalho noturno, perigoso ou insalubre e que não emprega pessoas menores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 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5129"/>
          <w:tab w:val="left" w:leader="dot" w:pos="85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...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.........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proofErr w:type="gramStart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proofErr w:type="gramEnd"/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ab/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ASSINATURA DO REPRESENTANTE LEGAL ACIMA QUALIFICADO E</w:t>
      </w:r>
      <w:r>
        <w:rPr>
          <w:rFonts w:ascii="Times New Roman" w:eastAsia="Arial" w:hAnsi="Times New Roman" w:cs="Times New Roman"/>
          <w:b/>
          <w:bCs/>
          <w:i/>
          <w:iCs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CARIMBO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DA</w:t>
      </w:r>
      <w:r>
        <w:rPr>
          <w:rFonts w:ascii="Times New Roman" w:eastAsia="Arial" w:hAnsi="Times New Roman" w:cs="Times New Roman"/>
          <w:b/>
          <w:bCs/>
          <w:i/>
          <w:iCs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pt-PT"/>
        </w:rPr>
        <w:t>EMPRESA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i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i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Se PROCURADOR, anexar cópia da PROCURAÇÃO autenticada ou com o original</w:t>
      </w:r>
      <w:r>
        <w:rPr>
          <w:rFonts w:ascii="Times New Roman" w:eastAsia="Arial MT" w:hAnsi="Times New Roman" w:cs="Times New Roman"/>
          <w:i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que se proceda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à</w:t>
      </w:r>
      <w:r>
        <w:rPr>
          <w:rFonts w:ascii="Times New Roman" w:eastAsia="Arial MT" w:hAnsi="Times New Roman" w:cs="Times New Roman"/>
          <w:i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autenticação</w:t>
      </w:r>
      <w:proofErr w:type="gramStart"/>
      <w:r>
        <w:rPr>
          <w:rFonts w:ascii="Times New Roman" w:eastAsia="Arial MT" w:hAnsi="Times New Roman" w:cs="Times New Roman"/>
          <w:i/>
          <w:sz w:val="24"/>
          <w:szCs w:val="24"/>
          <w:lang w:val="pt-PT"/>
        </w:rPr>
        <w:t>)</w:t>
      </w:r>
      <w:proofErr w:type="gramEnd"/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proofErr w:type="gramStart"/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lastRenderedPageBreak/>
        <w:t>ANEXO</w:t>
      </w:r>
      <w:r>
        <w:rPr>
          <w:rFonts w:ascii="Times New Roman" w:eastAsia="Arial" w:hAnsi="Times New Roman" w:cs="Times New Roman"/>
          <w:b/>
          <w:bCs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VI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PLENO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ATENDIMENTO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AOS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HABILITAÇÃO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Licitação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Modalidade: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Em atendimento ao previsto no edital de PREGÃO PRESENCIAL nº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 que cumprimos plenamente os requisitos de habilitação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exigidos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participação no presente certame.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3579"/>
          <w:tab w:val="left" w:pos="4445"/>
          <w:tab w:val="left" w:pos="7644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de 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(Nome completo por extenso do responsável pela Pessoa Jurídica)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(assinatura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carimbo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 CNPJ)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ANEXO VII</w:t>
      </w:r>
      <w:r>
        <w:rPr>
          <w:rFonts w:ascii="Times New Roman" w:eastAsia="Arial" w:hAnsi="Times New Roman" w:cs="Times New Roman"/>
          <w:b/>
          <w:bCs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MODELO</w:t>
      </w:r>
      <w:r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DE</w:t>
      </w:r>
      <w:r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PROPOSTA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FAMILIA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PROCESSO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ADMINISTRATIVO</w:t>
      </w:r>
      <w:r>
        <w:rPr>
          <w:rFonts w:ascii="Times New Roman" w:eastAsia="Arial" w:hAnsi="Times New Roman" w:cs="Times New Roman"/>
          <w:b/>
          <w:bCs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Nº</w:t>
      </w:r>
      <w:r>
        <w:rPr>
          <w:rFonts w:ascii="Times New Roman" w:eastAsia="Arial" w:hAnsi="Times New Roman" w:cs="Times New Roman"/>
          <w:b/>
          <w:bCs/>
          <w:spacing w:val="-5"/>
          <w:sz w:val="24"/>
          <w:szCs w:val="24"/>
          <w:lang w:val="pt-PT"/>
        </w:rPr>
        <w:t xml:space="preserve"> </w:t>
      </w:r>
      <w:r w:rsidR="000F2C84">
        <w:rPr>
          <w:rFonts w:ascii="Times New Roman" w:eastAsia="Arial" w:hAnsi="Times New Roman" w:cs="Times New Roman"/>
          <w:b/>
          <w:bCs/>
          <w:color w:val="C0504D" w:themeColor="accent2"/>
          <w:sz w:val="24"/>
          <w:szCs w:val="24"/>
          <w:lang w:val="pt-PT"/>
        </w:rPr>
        <w:t>30</w:t>
      </w:r>
      <w:r w:rsidR="00A1120D"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PREGÃO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PRESENCIAL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 w:rsidR="00DD666F">
        <w:rPr>
          <w:rFonts w:ascii="Times New Roman" w:eastAsia="Arial MT" w:hAnsi="Times New Roman" w:cs="Times New Roman"/>
          <w:b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b/>
          <w:sz w:val="24"/>
          <w:szCs w:val="24"/>
          <w:lang w:val="pt-PT"/>
        </w:rPr>
        <w:t>/2023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PREÇOS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EMPRESA: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ENDEREÇO: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INCRIÇÃO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ESTADUAL: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A77DCC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Através do presente, apresentamos ao Município de Sagrada Família, Proposta Financeira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referente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</w:t>
      </w:r>
    </w:p>
    <w:p w:rsidR="00A77DCC" w:rsidRDefault="00A77DCC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ao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 Pregão Presencial </w:t>
      </w:r>
      <w:r w:rsidR="00DD666F">
        <w:rPr>
          <w:rFonts w:ascii="Times New Roman" w:eastAsia="Arial MT" w:hAnsi="Times New Roman" w:cs="Times New Roman"/>
          <w:sz w:val="24"/>
          <w:szCs w:val="24"/>
          <w:lang w:val="pt-PT"/>
        </w:rPr>
        <w:t>05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nas condições 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seguir: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tbl>
      <w:tblPr>
        <w:tblStyle w:val="Tabelacomgrade"/>
        <w:tblpPr w:leftFromText="141" w:rightFromText="141" w:vertAnchor="text" w:horzAnchor="margin" w:tblpXSpec="center" w:tblpY="488"/>
        <w:tblOverlap w:val="never"/>
        <w:tblW w:w="9180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1417"/>
        <w:gridCol w:w="2693"/>
      </w:tblGrid>
      <w:tr w:rsidR="00DD666F" w:rsidRPr="000A276C" w:rsidTr="00DD666F">
        <w:trPr>
          <w:trHeight w:val="195"/>
        </w:trPr>
        <w:tc>
          <w:tcPr>
            <w:tcW w:w="8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Item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Perfuração com inicio em 12 polegadas ate 12 metros, a partir dai a complementação da perfuraçãoem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6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polegadas ate a profundidade final 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Qtd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150 metros</w:t>
            </w:r>
          </w:p>
        </w:tc>
        <w:tc>
          <w:tcPr>
            <w:tcW w:w="2693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Valor unitário </w:t>
            </w:r>
          </w:p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Revestimento tipo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pvc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geomecanico com diâmetro de 6 polegadas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12 metros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Laje de proteção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sanitária(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área não inferior a 1 m² e 0,15 m de espessura)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 unidade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04</w:t>
            </w:r>
          </w:p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Cercamento completo (área não inferior a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m²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1 metro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$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Teste de bombeamento conforme NBR 12.212 E 12.244</w:t>
            </w:r>
          </w:p>
        </w:tc>
        <w:tc>
          <w:tcPr>
            <w:tcW w:w="14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 w:rsidRPr="000A276C"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Pr="000A276C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Analise Fisico-quimica e bacteriologica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01 unidade</w:t>
            </w:r>
          </w:p>
        </w:tc>
        <w:tc>
          <w:tcPr>
            <w:tcW w:w="2693" w:type="dxa"/>
          </w:tcPr>
          <w:p w:rsidR="00DD666F" w:rsidRPr="000A276C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Anotaçoes de responsabilidade técnica ARTS referente </w:t>
            </w:r>
            <w:proofErr w:type="gramStart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a</w:t>
            </w:r>
            <w:proofErr w:type="gramEnd"/>
            <w:r w:rsidRPr="002547F5"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 xml:space="preserve"> autorização previa e a execução de poço tubular/ensaio de bombeamento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>02 unidades</w:t>
            </w:r>
          </w:p>
        </w:tc>
        <w:tc>
          <w:tcPr>
            <w:tcW w:w="2693" w:type="dxa"/>
          </w:tcPr>
          <w:p w:rsidR="00DD666F" w:rsidRDefault="00DD666F" w:rsidP="00DD666F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sz w:val="24"/>
                <w:szCs w:val="24"/>
              </w:rPr>
              <w:t xml:space="preserve">R$ </w:t>
            </w:r>
          </w:p>
        </w:tc>
      </w:tr>
      <w:tr w:rsidR="00DD666F" w:rsidRPr="000A276C" w:rsidTr="00DD666F">
        <w:tc>
          <w:tcPr>
            <w:tcW w:w="8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D666F" w:rsidRPr="002547F5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MT" w:hAnsi="Times New Roman" w:cs="Times New Roman"/>
                <w:b/>
                <w:sz w:val="24"/>
                <w:szCs w:val="24"/>
              </w:rPr>
              <w:t>VALOR TOTAL GLOBAL</w:t>
            </w:r>
          </w:p>
        </w:tc>
        <w:tc>
          <w:tcPr>
            <w:tcW w:w="1417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DD666F" w:rsidRDefault="00DD666F" w:rsidP="00F22E4C">
            <w:pPr>
              <w:widowControl w:val="0"/>
              <w:autoSpaceDE w:val="0"/>
              <w:autoSpaceDN w:val="0"/>
              <w:jc w:val="both"/>
              <w:rPr>
                <w:rFonts w:ascii="Times New Roman" w:eastAsia="Arial MT" w:hAnsi="Times New Roman" w:cs="Times New Roman"/>
                <w:sz w:val="24"/>
                <w:szCs w:val="24"/>
              </w:rPr>
            </w:pPr>
          </w:p>
        </w:tc>
      </w:tr>
    </w:tbl>
    <w:p w:rsidR="00DD666F" w:rsidRDefault="00DD666F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p w:rsidR="00DD666F" w:rsidRDefault="00DD666F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p w:rsidR="00DD666F" w:rsidRDefault="00DD666F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color w:val="FF0000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Prazo de Validade da Proposta (em dias, conforme estabelecido no Edital):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Declaramos,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para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todos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fins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direito,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cumprimos</w:t>
      </w:r>
      <w:r>
        <w:rPr>
          <w:rFonts w:ascii="Times New Roman" w:eastAsia="Arial MT" w:hAnsi="Times New Roman" w:cs="Times New Roman"/>
          <w:spacing w:val="1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plenamente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os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requisitos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habilitação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1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que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nossa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proposta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esta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conformidade</w:t>
      </w:r>
      <w:r>
        <w:rPr>
          <w:rFonts w:ascii="Times New Roman" w:eastAsia="Arial MT" w:hAnsi="Times New Roman" w:cs="Times New Roman"/>
          <w:spacing w:val="1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as</w:t>
      </w:r>
      <w:r>
        <w:rPr>
          <w:rFonts w:ascii="Times New Roman" w:eastAsia="Arial MT" w:hAnsi="Times New Roman" w:cs="Times New Roman"/>
          <w:spacing w:val="1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exigências 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edital.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Informações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adicionais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hipótese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licitante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2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microempresa</w:t>
      </w:r>
      <w:r>
        <w:rPr>
          <w:rFonts w:ascii="Times New Roman" w:eastAsia="Arial MT" w:hAnsi="Times New Roman" w:cs="Times New Roman"/>
          <w:spacing w:val="2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(ME)</w:t>
      </w:r>
      <w:r>
        <w:rPr>
          <w:rFonts w:ascii="Times New Roman" w:eastAsia="Arial MT" w:hAnsi="Times New Roman" w:cs="Times New Roman"/>
          <w:spacing w:val="2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empresa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 pequeno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(EPP):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</w:pP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Local e</w:t>
      </w:r>
      <w:r>
        <w:rPr>
          <w:rFonts w:ascii="Times New Roman" w:eastAsia="Arial" w:hAnsi="Times New Roman" w:cs="Times New Roman"/>
          <w:b/>
          <w:bCs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" w:hAnsi="Times New Roman" w:cs="Times New Roman"/>
          <w:b/>
          <w:bCs/>
          <w:sz w:val="24"/>
          <w:szCs w:val="24"/>
          <w:lang w:val="pt-PT"/>
        </w:rPr>
        <w:t>Data.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b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Assinatura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Proponente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b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legal.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VIII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DECLARAÇÃO</w:t>
      </w: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QUE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NÃO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EMPREGA</w:t>
      </w:r>
      <w:r>
        <w:rPr>
          <w:rFonts w:ascii="Times New Roman" w:eastAsia="Arial MT" w:hAnsi="Times New Roman" w:cs="Times New Roman"/>
          <w:b/>
          <w:spacing w:val="-7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MENOR</w:t>
      </w:r>
      <w:r>
        <w:rPr>
          <w:rFonts w:ascii="Times New Roman" w:eastAsia="Arial MT" w:hAnsi="Times New Roman" w:cs="Times New Roman"/>
          <w:b/>
          <w:spacing w:val="-2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</w:t>
      </w:r>
      <w:r>
        <w:rPr>
          <w:rFonts w:ascii="Times New Roman" w:eastAsia="Arial MT" w:hAnsi="Times New Roman" w:cs="Times New Roman"/>
          <w:b/>
          <w:spacing w:val="-3"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IDADE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728"/>
          <w:tab w:val="left" w:pos="5562"/>
          <w:tab w:val="left" w:pos="6571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(nome da empresa), inscrita no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  <w:r>
        <w:rPr>
          <w:rFonts w:ascii="Times New Roman" w:eastAsia="Arial MT" w:hAnsi="Times New Roman" w:cs="Times New Roman"/>
          <w:spacing w:val="109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sob</w:t>
      </w:r>
      <w:r>
        <w:rPr>
          <w:rFonts w:ascii="Times New Roman" w:eastAsia="Arial MT" w:hAnsi="Times New Roman" w:cs="Times New Roman"/>
          <w:spacing w:val="108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4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intermédio</w:t>
      </w:r>
      <w:r>
        <w:rPr>
          <w:rFonts w:ascii="Times New Roman" w:eastAsia="Arial MT" w:hAnsi="Times New Roman" w:cs="Times New Roman"/>
          <w:spacing w:val="4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4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4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legal,</w:t>
      </w:r>
      <w:r>
        <w:rPr>
          <w:rFonts w:ascii="Times New Roman" w:eastAsia="Arial MT" w:hAnsi="Times New Roman" w:cs="Times New Roman"/>
          <w:spacing w:val="-65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(a)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10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portador(a)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Carteira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Identidade</w:t>
      </w:r>
      <w:r>
        <w:rPr>
          <w:rFonts w:ascii="Times New Roman" w:eastAsia="Arial MT" w:hAnsi="Times New Roman" w:cs="Times New Roman"/>
          <w:spacing w:val="1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nº</w:t>
      </w:r>
    </w:p>
    <w:p w:rsidR="00B640CA" w:rsidRDefault="00B640CA" w:rsidP="00B640CA">
      <w:pPr>
        <w:widowControl w:val="0"/>
        <w:tabs>
          <w:tab w:val="left" w:pos="3292"/>
          <w:tab w:val="left" w:pos="6210"/>
          <w:tab w:val="left" w:pos="9917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pacing w:val="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Órgão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expedidor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C.P.</w:t>
      </w:r>
      <w:proofErr w:type="gramEnd"/>
      <w:r>
        <w:rPr>
          <w:rFonts w:ascii="Times New Roman" w:eastAsia="Arial MT" w:hAnsi="Times New Roman" w:cs="Times New Roman"/>
          <w:sz w:val="24"/>
          <w:szCs w:val="24"/>
          <w:lang w:val="pt-PT"/>
        </w:rPr>
        <w:t>F nº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cumprimento do disposto no inciso XXXIII do Art. 7º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 Constituição Federal, que não emprega menor de dezoito anos em trabalho no-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turno,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perigoso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ou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insalubre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 que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dezesseis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: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emprega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menor,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partir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quatorze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anos,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na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condição</w:t>
      </w:r>
      <w:r>
        <w:rPr>
          <w:rFonts w:ascii="Times New Roman" w:eastAsia="Arial MT" w:hAnsi="Times New Roman" w:cs="Times New Roman"/>
          <w:spacing w:val="1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1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apren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-</w:t>
      </w:r>
      <w:proofErr w:type="gramEnd"/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diz</w:t>
      </w:r>
      <w:proofErr w:type="gramEnd"/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 ) (assinalar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“x”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ressalva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acima,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caso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verdadeira).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4896"/>
          <w:tab w:val="left" w:pos="5433"/>
          <w:tab w:val="left" w:pos="8428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(Local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data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)</w:t>
      </w:r>
      <w:proofErr w:type="gramEnd"/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_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20</w:t>
      </w:r>
      <w:r>
        <w:rPr>
          <w:rFonts w:ascii="Times New Roman" w:eastAsia="Arial MT" w:hAnsi="Times New Roman" w:cs="Times New Roman"/>
          <w:spacing w:val="134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227330</wp:posOffset>
                </wp:positionV>
                <wp:extent cx="3557270" cy="1270"/>
                <wp:effectExtent l="0" t="0" r="24130" b="17780"/>
                <wp:wrapTopAndBottom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727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5602"/>
                            <a:gd name="T2" fmla="+- 0 7304 1702"/>
                            <a:gd name="T3" fmla="*/ T2 w 56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02">
                              <a:moveTo>
                                <a:pt x="0" y="0"/>
                              </a:moveTo>
                              <a:lnTo>
                                <a:pt x="56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" o:spid="_x0000_s1026" style="position:absolute;margin-left:85.1pt;margin-top:17.9pt;width:280.1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" path="m,l5602,e" filled="f" strokeweight=".26669mm">
                <v:path arrowok="t" o:connecttype="custom" o:connectlocs="0,0;3557270,0" o:connectangles="0,0"/>
                <w10:wrap type="topAndBottom" anchorx="page"/>
              </v:shape>
            </w:pict>
          </mc:Fallback>
        </mc:AlternateConten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(representante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–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cargo)</w:t>
      </w:r>
    </w:p>
    <w:p w:rsidR="00B640CA" w:rsidRDefault="00B640CA" w:rsidP="00B640CA">
      <w:pPr>
        <w:spacing w:after="0" w:line="240" w:lineRule="auto"/>
        <w:rPr>
          <w:rFonts w:ascii="Times New Roman" w:eastAsia="Arial MT" w:hAnsi="Times New Roman" w:cs="Times New Roman"/>
          <w:sz w:val="24"/>
          <w:szCs w:val="24"/>
          <w:lang w:val="pt-PT"/>
        </w:rPr>
        <w:sectPr w:rsidR="00B640CA">
          <w:pgSz w:w="11910" w:h="16850"/>
          <w:pgMar w:top="1701" w:right="1134" w:bottom="1701" w:left="1134" w:header="720" w:footer="720" w:gutter="0"/>
          <w:cols w:space="720"/>
        </w:sect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</w:pP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lastRenderedPageBreak/>
        <w:t>ANEXO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b/>
          <w:spacing w:val="-1"/>
          <w:sz w:val="24"/>
          <w:szCs w:val="24"/>
          <w:u w:val="thick"/>
          <w:lang w:val="pt-PT"/>
        </w:rPr>
        <w:t>DECLARAÇÃO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b/>
          <w:sz w:val="24"/>
          <w:szCs w:val="24"/>
          <w:lang w:val="pt-PT"/>
        </w:rPr>
      </w:pPr>
    </w:p>
    <w:p w:rsidR="00B640CA" w:rsidRDefault="00B640CA" w:rsidP="00B640CA">
      <w:pPr>
        <w:widowControl w:val="0"/>
        <w:tabs>
          <w:tab w:val="left" w:pos="2039"/>
          <w:tab w:val="left" w:pos="3251"/>
          <w:tab w:val="left" w:pos="7312"/>
          <w:tab w:val="left" w:pos="8436"/>
          <w:tab w:val="left" w:pos="8908"/>
          <w:tab w:val="left" w:pos="9743"/>
        </w:tabs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A empresa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 xml:space="preserve">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ab/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inscrita no CNPJ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através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seu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representante</w:t>
      </w:r>
      <w:r>
        <w:rPr>
          <w:rFonts w:ascii="Times New Roman" w:eastAsia="Arial MT" w:hAnsi="Times New Roman" w:cs="Times New Roman"/>
          <w:spacing w:val="5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legal</w:t>
      </w:r>
      <w:r>
        <w:rPr>
          <w:rFonts w:ascii="Times New Roman" w:eastAsia="Arial MT" w:hAnsi="Times New Roman" w:cs="Times New Roman"/>
          <w:spacing w:val="6"/>
          <w:sz w:val="24"/>
          <w:szCs w:val="24"/>
          <w:lang w:val="pt-PT"/>
        </w:rPr>
        <w:t xml:space="preserve"> </w:t>
      </w:r>
      <w:proofErr w:type="gramStart"/>
      <w:r>
        <w:rPr>
          <w:rFonts w:ascii="Times New Roman" w:eastAsia="Arial MT" w:hAnsi="Times New Roman" w:cs="Times New Roman"/>
          <w:sz w:val="24"/>
          <w:szCs w:val="24"/>
          <w:lang w:val="pt-PT"/>
        </w:rPr>
        <w:t>Sr.</w:t>
      </w:r>
      <w:proofErr w:type="gramEnd"/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(a)__________,</w:t>
      </w:r>
      <w:r>
        <w:rPr>
          <w:rFonts w:ascii="Times New Roman" w:eastAsia="Arial MT" w:hAnsi="Times New Roman" w:cs="Times New Roman"/>
          <w:spacing w:val="7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CPF n.º</w:t>
      </w:r>
      <w:r>
        <w:rPr>
          <w:rFonts w:ascii="Times New Roman" w:eastAsia="Arial MT" w:hAnsi="Times New Roman" w:cs="Times New Roman"/>
          <w:sz w:val="24"/>
          <w:szCs w:val="24"/>
          <w:u w:val="single"/>
          <w:lang w:val="pt-PT"/>
        </w:rPr>
        <w:tab/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, </w:t>
      </w:r>
      <w:r>
        <w:rPr>
          <w:rFonts w:ascii="Times New Roman" w:eastAsia="Arial MT" w:hAnsi="Times New Roman" w:cs="Times New Roman"/>
          <w:b/>
          <w:sz w:val="24"/>
          <w:szCs w:val="24"/>
          <w:u w:val="thick"/>
          <w:lang w:val="pt-PT"/>
        </w:rPr>
        <w:t>DECLARA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para fins de direito, na qualidade de PROPONENTE da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Licitação instaurada pela(o) </w:t>
      </w:r>
      <w:r>
        <w:rPr>
          <w:rFonts w:ascii="Times New Roman" w:eastAsia="Arial MT" w:hAnsi="Times New Roman" w:cs="Times New Roman"/>
          <w:b/>
          <w:sz w:val="24"/>
          <w:szCs w:val="24"/>
          <w:lang w:val="pt-PT"/>
        </w:rPr>
        <w:t xml:space="preserve">MUNICÍPIO DE SAGRADA FAMÍLIA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na modalidade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 xml:space="preserve">Pregão Presencial processo N.º </w:t>
      </w:r>
      <w:r w:rsidR="000F2C84">
        <w:rPr>
          <w:rFonts w:ascii="Times New Roman" w:eastAsia="Arial MT" w:hAnsi="Times New Roman" w:cs="Times New Roman"/>
          <w:color w:val="C0504D" w:themeColor="accent2"/>
          <w:sz w:val="24"/>
          <w:szCs w:val="24"/>
          <w:lang w:val="pt-PT"/>
        </w:rPr>
        <w:t>30</w:t>
      </w:r>
      <w:r w:rsidR="00A1120D">
        <w:rPr>
          <w:rFonts w:ascii="Times New Roman" w:eastAsia="Arial MT" w:hAnsi="Times New Roman" w:cs="Times New Roman"/>
          <w:sz w:val="24"/>
          <w:szCs w:val="24"/>
          <w:lang w:val="pt-PT"/>
        </w:rPr>
        <w:t>/2023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, que não emprega cônjuges, companheiros ou parentes em linha reta, colateral ou por afinidade, até o terceiro grau, inclusive, o integrante de comissão de licitações e de ocupantes de cargos de direção de assessoramento, de agentes públicos com vinculo empregatício</w:t>
      </w:r>
      <w:r>
        <w:rPr>
          <w:rFonts w:ascii="Times New Roman" w:eastAsia="Arial MT" w:hAnsi="Times New Roman" w:cs="Times New Roman"/>
          <w:spacing w:val="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com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 Poder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Executivo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do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Município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de</w:t>
      </w:r>
      <w:r>
        <w:rPr>
          <w:rFonts w:ascii="Times New Roman" w:eastAsia="Arial MT" w:hAnsi="Times New Roman" w:cs="Times New Roman"/>
          <w:spacing w:val="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 Família -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Por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ser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expressão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da</w:t>
      </w:r>
      <w:r>
        <w:rPr>
          <w:rFonts w:ascii="Times New Roman" w:eastAsia="Arial MT" w:hAnsi="Times New Roman" w:cs="Times New Roman"/>
          <w:spacing w:val="-4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verdade,</w:t>
      </w:r>
      <w:r>
        <w:rPr>
          <w:rFonts w:ascii="Times New Roman" w:eastAsia="Arial MT" w:hAnsi="Times New Roman" w:cs="Times New Roman"/>
          <w:spacing w:val="-3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firmo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o</w:t>
      </w:r>
      <w:r>
        <w:rPr>
          <w:rFonts w:ascii="Times New Roman" w:eastAsia="Arial MT" w:hAnsi="Times New Roman" w:cs="Times New Roman"/>
          <w:spacing w:val="-1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presente.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Sagrada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Família -</w:t>
      </w:r>
      <w:r>
        <w:rPr>
          <w:rFonts w:ascii="Times New Roman" w:eastAsia="Arial MT" w:hAnsi="Times New Roman" w:cs="Times New Roman"/>
          <w:spacing w:val="-2"/>
          <w:sz w:val="24"/>
          <w:szCs w:val="24"/>
          <w:lang w:val="pt-PT"/>
        </w:rPr>
        <w:t xml:space="preserve"> </w:t>
      </w:r>
      <w:r>
        <w:rPr>
          <w:rFonts w:ascii="Times New Roman" w:eastAsia="Arial MT" w:hAnsi="Times New Roman" w:cs="Times New Roman"/>
          <w:sz w:val="24"/>
          <w:szCs w:val="24"/>
          <w:lang w:val="pt-PT"/>
        </w:rPr>
        <w:t>RS,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_____________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NOME</w:t>
      </w:r>
      <w:r>
        <w:rPr>
          <w:rFonts w:ascii="Times New Roman" w:eastAsia="Arial MT" w:hAnsi="Times New Roman" w:cs="Times New Roman"/>
          <w:spacing w:val="-64"/>
          <w:sz w:val="24"/>
          <w:szCs w:val="24"/>
          <w:lang w:val="pt-PT"/>
        </w:rPr>
        <w:t xml:space="preserve"> </w:t>
      </w:r>
    </w:p>
    <w:p w:rsidR="00B640CA" w:rsidRDefault="00B640CA" w:rsidP="00B640C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 MT" w:hAnsi="Times New Roman" w:cs="Times New Roman"/>
          <w:sz w:val="24"/>
          <w:szCs w:val="24"/>
          <w:lang w:val="pt-PT"/>
        </w:rPr>
      </w:pPr>
      <w:r>
        <w:rPr>
          <w:rFonts w:ascii="Times New Roman" w:eastAsia="Arial MT" w:hAnsi="Times New Roman" w:cs="Times New Roman"/>
          <w:sz w:val="24"/>
          <w:szCs w:val="24"/>
          <w:lang w:val="pt-PT"/>
        </w:rPr>
        <w:t>CNPJ</w:t>
      </w:r>
    </w:p>
    <w:p w:rsidR="00B640CA" w:rsidRDefault="00B640CA" w:rsidP="00B640CA"/>
    <w:p w:rsidR="007E350F" w:rsidRDefault="007E350F"/>
    <w:sectPr w:rsidR="007E35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96B" w:rsidRDefault="0068596B" w:rsidP="00082063">
      <w:pPr>
        <w:spacing w:after="0" w:line="240" w:lineRule="auto"/>
      </w:pPr>
      <w:r>
        <w:separator/>
      </w:r>
    </w:p>
  </w:endnote>
  <w:endnote w:type="continuationSeparator" w:id="0">
    <w:p w:rsidR="0068596B" w:rsidRDefault="0068596B" w:rsidP="00082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96B" w:rsidRDefault="0068596B" w:rsidP="00082063">
      <w:pPr>
        <w:spacing w:after="0" w:line="240" w:lineRule="auto"/>
      </w:pPr>
      <w:r>
        <w:separator/>
      </w:r>
    </w:p>
  </w:footnote>
  <w:footnote w:type="continuationSeparator" w:id="0">
    <w:p w:rsidR="0068596B" w:rsidRDefault="0068596B" w:rsidP="00082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081"/>
    <w:multiLevelType w:val="multilevel"/>
    <w:tmpl w:val="ACD0535A"/>
    <w:lvl w:ilvl="0">
      <w:start w:val="18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76719E6"/>
    <w:multiLevelType w:val="hybridMultilevel"/>
    <w:tmpl w:val="A8F2C35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C3D07"/>
    <w:multiLevelType w:val="hybridMultilevel"/>
    <w:tmpl w:val="432ECEE6"/>
    <w:lvl w:ilvl="0" w:tplc="0B760FFA">
      <w:start w:val="1"/>
      <w:numFmt w:val="lowerLetter"/>
      <w:lvlText w:val="%1)"/>
      <w:lvlJc w:val="left"/>
      <w:pPr>
        <w:ind w:left="962" w:hanging="310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9530F2C2">
      <w:numFmt w:val="bullet"/>
      <w:lvlText w:val="•"/>
      <w:lvlJc w:val="left"/>
      <w:pPr>
        <w:ind w:left="1952" w:hanging="310"/>
      </w:pPr>
      <w:rPr>
        <w:lang w:val="pt-PT" w:eastAsia="en-US" w:bidi="ar-SA"/>
      </w:rPr>
    </w:lvl>
    <w:lvl w:ilvl="2" w:tplc="A2A8B6AA">
      <w:numFmt w:val="bullet"/>
      <w:lvlText w:val="•"/>
      <w:lvlJc w:val="left"/>
      <w:pPr>
        <w:ind w:left="2945" w:hanging="310"/>
      </w:pPr>
      <w:rPr>
        <w:lang w:val="pt-PT" w:eastAsia="en-US" w:bidi="ar-SA"/>
      </w:rPr>
    </w:lvl>
    <w:lvl w:ilvl="3" w:tplc="1A9A0CDA">
      <w:numFmt w:val="bullet"/>
      <w:lvlText w:val="•"/>
      <w:lvlJc w:val="left"/>
      <w:pPr>
        <w:ind w:left="3937" w:hanging="310"/>
      </w:pPr>
      <w:rPr>
        <w:lang w:val="pt-PT" w:eastAsia="en-US" w:bidi="ar-SA"/>
      </w:rPr>
    </w:lvl>
    <w:lvl w:ilvl="4" w:tplc="74624F0E">
      <w:numFmt w:val="bullet"/>
      <w:lvlText w:val="•"/>
      <w:lvlJc w:val="left"/>
      <w:pPr>
        <w:ind w:left="4930" w:hanging="310"/>
      </w:pPr>
      <w:rPr>
        <w:lang w:val="pt-PT" w:eastAsia="en-US" w:bidi="ar-SA"/>
      </w:rPr>
    </w:lvl>
    <w:lvl w:ilvl="5" w:tplc="5D120A78">
      <w:numFmt w:val="bullet"/>
      <w:lvlText w:val="•"/>
      <w:lvlJc w:val="left"/>
      <w:pPr>
        <w:ind w:left="5923" w:hanging="310"/>
      </w:pPr>
      <w:rPr>
        <w:lang w:val="pt-PT" w:eastAsia="en-US" w:bidi="ar-SA"/>
      </w:rPr>
    </w:lvl>
    <w:lvl w:ilvl="6" w:tplc="1F58C37C">
      <w:numFmt w:val="bullet"/>
      <w:lvlText w:val="•"/>
      <w:lvlJc w:val="left"/>
      <w:pPr>
        <w:ind w:left="6915" w:hanging="310"/>
      </w:pPr>
      <w:rPr>
        <w:lang w:val="pt-PT" w:eastAsia="en-US" w:bidi="ar-SA"/>
      </w:rPr>
    </w:lvl>
    <w:lvl w:ilvl="7" w:tplc="E1E484A0">
      <w:numFmt w:val="bullet"/>
      <w:lvlText w:val="•"/>
      <w:lvlJc w:val="left"/>
      <w:pPr>
        <w:ind w:left="7908" w:hanging="310"/>
      </w:pPr>
      <w:rPr>
        <w:lang w:val="pt-PT" w:eastAsia="en-US" w:bidi="ar-SA"/>
      </w:rPr>
    </w:lvl>
    <w:lvl w:ilvl="8" w:tplc="8690AD8A">
      <w:numFmt w:val="bullet"/>
      <w:lvlText w:val="•"/>
      <w:lvlJc w:val="left"/>
      <w:pPr>
        <w:ind w:left="8901" w:hanging="310"/>
      </w:pPr>
      <w:rPr>
        <w:lang w:val="pt-PT" w:eastAsia="en-US" w:bidi="ar-SA"/>
      </w:rPr>
    </w:lvl>
  </w:abstractNum>
  <w:abstractNum w:abstractNumId="3">
    <w:nsid w:val="0D053A18"/>
    <w:multiLevelType w:val="multilevel"/>
    <w:tmpl w:val="D0666370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1A027E11"/>
    <w:multiLevelType w:val="multilevel"/>
    <w:tmpl w:val="380CB532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1E8B60E8"/>
    <w:multiLevelType w:val="hybridMultilevel"/>
    <w:tmpl w:val="96F0FFB2"/>
    <w:lvl w:ilvl="0" w:tplc="E990F2EE">
      <w:start w:val="1"/>
      <w:numFmt w:val="upperRoman"/>
      <w:lvlText w:val="%1."/>
      <w:lvlJc w:val="left"/>
      <w:pPr>
        <w:ind w:left="1682" w:hanging="720"/>
      </w:pPr>
      <w:rPr>
        <w:rFonts w:ascii="Times New Roman" w:eastAsia="Arial MT" w:hAnsi="Times New Roman" w:cs="Times New Roman"/>
      </w:rPr>
    </w:lvl>
    <w:lvl w:ilvl="1" w:tplc="04160019">
      <w:start w:val="1"/>
      <w:numFmt w:val="lowerLetter"/>
      <w:lvlText w:val="%2."/>
      <w:lvlJc w:val="left"/>
      <w:pPr>
        <w:ind w:left="2042" w:hanging="360"/>
      </w:pPr>
    </w:lvl>
    <w:lvl w:ilvl="2" w:tplc="0416001B">
      <w:start w:val="1"/>
      <w:numFmt w:val="lowerRoman"/>
      <w:lvlText w:val="%3."/>
      <w:lvlJc w:val="right"/>
      <w:pPr>
        <w:ind w:left="2762" w:hanging="180"/>
      </w:pPr>
    </w:lvl>
    <w:lvl w:ilvl="3" w:tplc="0416000F">
      <w:start w:val="1"/>
      <w:numFmt w:val="decimal"/>
      <w:lvlText w:val="%4."/>
      <w:lvlJc w:val="left"/>
      <w:pPr>
        <w:ind w:left="3482" w:hanging="360"/>
      </w:pPr>
    </w:lvl>
    <w:lvl w:ilvl="4" w:tplc="04160019">
      <w:start w:val="1"/>
      <w:numFmt w:val="lowerLetter"/>
      <w:lvlText w:val="%5."/>
      <w:lvlJc w:val="left"/>
      <w:pPr>
        <w:ind w:left="4202" w:hanging="360"/>
      </w:pPr>
    </w:lvl>
    <w:lvl w:ilvl="5" w:tplc="0416001B">
      <w:start w:val="1"/>
      <w:numFmt w:val="lowerRoman"/>
      <w:lvlText w:val="%6."/>
      <w:lvlJc w:val="right"/>
      <w:pPr>
        <w:ind w:left="4922" w:hanging="180"/>
      </w:pPr>
    </w:lvl>
    <w:lvl w:ilvl="6" w:tplc="0416000F">
      <w:start w:val="1"/>
      <w:numFmt w:val="decimal"/>
      <w:lvlText w:val="%7."/>
      <w:lvlJc w:val="left"/>
      <w:pPr>
        <w:ind w:left="5642" w:hanging="360"/>
      </w:pPr>
    </w:lvl>
    <w:lvl w:ilvl="7" w:tplc="04160019">
      <w:start w:val="1"/>
      <w:numFmt w:val="lowerLetter"/>
      <w:lvlText w:val="%8."/>
      <w:lvlJc w:val="left"/>
      <w:pPr>
        <w:ind w:left="6362" w:hanging="360"/>
      </w:pPr>
    </w:lvl>
    <w:lvl w:ilvl="8" w:tplc="0416001B">
      <w:start w:val="1"/>
      <w:numFmt w:val="lowerRoman"/>
      <w:lvlText w:val="%9."/>
      <w:lvlJc w:val="right"/>
      <w:pPr>
        <w:ind w:left="7082" w:hanging="180"/>
      </w:pPr>
    </w:lvl>
  </w:abstractNum>
  <w:abstractNum w:abstractNumId="6">
    <w:nsid w:val="2A31586D"/>
    <w:multiLevelType w:val="multilevel"/>
    <w:tmpl w:val="159C8938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>
    <w:nsid w:val="31E900FD"/>
    <w:multiLevelType w:val="multilevel"/>
    <w:tmpl w:val="0D3E69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3E506E4"/>
    <w:multiLevelType w:val="multilevel"/>
    <w:tmpl w:val="F6581C8A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40C75FC4"/>
    <w:multiLevelType w:val="multilevel"/>
    <w:tmpl w:val="45D46406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0">
    <w:nsid w:val="46BE3858"/>
    <w:multiLevelType w:val="multilevel"/>
    <w:tmpl w:val="82FA5928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>
    <w:nsid w:val="490465BA"/>
    <w:multiLevelType w:val="hybridMultilevel"/>
    <w:tmpl w:val="AC36399A"/>
    <w:lvl w:ilvl="0" w:tplc="28EE7744">
      <w:start w:val="1"/>
      <w:numFmt w:val="decimal"/>
      <w:lvlText w:val="%1."/>
      <w:lvlJc w:val="left"/>
      <w:pPr>
        <w:ind w:left="962" w:hanging="283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9148AF8">
      <w:numFmt w:val="bullet"/>
      <w:lvlText w:val="•"/>
      <w:lvlJc w:val="left"/>
      <w:pPr>
        <w:ind w:left="1952" w:hanging="283"/>
      </w:pPr>
      <w:rPr>
        <w:lang w:val="pt-PT" w:eastAsia="en-US" w:bidi="ar-SA"/>
      </w:rPr>
    </w:lvl>
    <w:lvl w:ilvl="2" w:tplc="DCE28CCC">
      <w:numFmt w:val="bullet"/>
      <w:lvlText w:val="•"/>
      <w:lvlJc w:val="left"/>
      <w:pPr>
        <w:ind w:left="2945" w:hanging="283"/>
      </w:pPr>
      <w:rPr>
        <w:lang w:val="pt-PT" w:eastAsia="en-US" w:bidi="ar-SA"/>
      </w:rPr>
    </w:lvl>
    <w:lvl w:ilvl="3" w:tplc="DB8E6190">
      <w:numFmt w:val="bullet"/>
      <w:lvlText w:val="•"/>
      <w:lvlJc w:val="left"/>
      <w:pPr>
        <w:ind w:left="3937" w:hanging="283"/>
      </w:pPr>
      <w:rPr>
        <w:lang w:val="pt-PT" w:eastAsia="en-US" w:bidi="ar-SA"/>
      </w:rPr>
    </w:lvl>
    <w:lvl w:ilvl="4" w:tplc="5456C718">
      <w:numFmt w:val="bullet"/>
      <w:lvlText w:val="•"/>
      <w:lvlJc w:val="left"/>
      <w:pPr>
        <w:ind w:left="4930" w:hanging="283"/>
      </w:pPr>
      <w:rPr>
        <w:lang w:val="pt-PT" w:eastAsia="en-US" w:bidi="ar-SA"/>
      </w:rPr>
    </w:lvl>
    <w:lvl w:ilvl="5" w:tplc="8EB65672">
      <w:numFmt w:val="bullet"/>
      <w:lvlText w:val="•"/>
      <w:lvlJc w:val="left"/>
      <w:pPr>
        <w:ind w:left="5923" w:hanging="283"/>
      </w:pPr>
      <w:rPr>
        <w:lang w:val="pt-PT" w:eastAsia="en-US" w:bidi="ar-SA"/>
      </w:rPr>
    </w:lvl>
    <w:lvl w:ilvl="6" w:tplc="AECE9A18">
      <w:numFmt w:val="bullet"/>
      <w:lvlText w:val="•"/>
      <w:lvlJc w:val="left"/>
      <w:pPr>
        <w:ind w:left="6915" w:hanging="283"/>
      </w:pPr>
      <w:rPr>
        <w:lang w:val="pt-PT" w:eastAsia="en-US" w:bidi="ar-SA"/>
      </w:rPr>
    </w:lvl>
    <w:lvl w:ilvl="7" w:tplc="198A42B0">
      <w:numFmt w:val="bullet"/>
      <w:lvlText w:val="•"/>
      <w:lvlJc w:val="left"/>
      <w:pPr>
        <w:ind w:left="7908" w:hanging="283"/>
      </w:pPr>
      <w:rPr>
        <w:lang w:val="pt-PT" w:eastAsia="en-US" w:bidi="ar-SA"/>
      </w:rPr>
    </w:lvl>
    <w:lvl w:ilvl="8" w:tplc="CDFE220C">
      <w:numFmt w:val="bullet"/>
      <w:lvlText w:val="•"/>
      <w:lvlJc w:val="left"/>
      <w:pPr>
        <w:ind w:left="8901" w:hanging="283"/>
      </w:pPr>
      <w:rPr>
        <w:lang w:val="pt-PT" w:eastAsia="en-US" w:bidi="ar-SA"/>
      </w:rPr>
    </w:lvl>
  </w:abstractNum>
  <w:abstractNum w:abstractNumId="12">
    <w:nsid w:val="4ADB6596"/>
    <w:multiLevelType w:val="multilevel"/>
    <w:tmpl w:val="7DF0D13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7"/>
      <w:numFmt w:val="decimal"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3">
    <w:nsid w:val="50202906"/>
    <w:multiLevelType w:val="hybridMultilevel"/>
    <w:tmpl w:val="F62CAD34"/>
    <w:lvl w:ilvl="0" w:tplc="4AB6B898">
      <w:start w:val="1"/>
      <w:numFmt w:val="lowerLetter"/>
      <w:lvlText w:val="%1)"/>
      <w:lvlJc w:val="left"/>
      <w:pPr>
        <w:ind w:left="1950" w:hanging="281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102CB398">
      <w:numFmt w:val="bullet"/>
      <w:lvlText w:val="•"/>
      <w:lvlJc w:val="left"/>
      <w:pPr>
        <w:ind w:left="2852" w:hanging="281"/>
      </w:pPr>
      <w:rPr>
        <w:lang w:val="pt-PT" w:eastAsia="en-US" w:bidi="ar-SA"/>
      </w:rPr>
    </w:lvl>
    <w:lvl w:ilvl="2" w:tplc="4B46470A">
      <w:numFmt w:val="bullet"/>
      <w:lvlText w:val="•"/>
      <w:lvlJc w:val="left"/>
      <w:pPr>
        <w:ind w:left="3745" w:hanging="281"/>
      </w:pPr>
      <w:rPr>
        <w:lang w:val="pt-PT" w:eastAsia="en-US" w:bidi="ar-SA"/>
      </w:rPr>
    </w:lvl>
    <w:lvl w:ilvl="3" w:tplc="AE8EFFB0">
      <w:numFmt w:val="bullet"/>
      <w:lvlText w:val="•"/>
      <w:lvlJc w:val="left"/>
      <w:pPr>
        <w:ind w:left="4637" w:hanging="281"/>
      </w:pPr>
      <w:rPr>
        <w:lang w:val="pt-PT" w:eastAsia="en-US" w:bidi="ar-SA"/>
      </w:rPr>
    </w:lvl>
    <w:lvl w:ilvl="4" w:tplc="8AC8C702">
      <w:numFmt w:val="bullet"/>
      <w:lvlText w:val="•"/>
      <w:lvlJc w:val="left"/>
      <w:pPr>
        <w:ind w:left="5530" w:hanging="281"/>
      </w:pPr>
      <w:rPr>
        <w:lang w:val="pt-PT" w:eastAsia="en-US" w:bidi="ar-SA"/>
      </w:rPr>
    </w:lvl>
    <w:lvl w:ilvl="5" w:tplc="5336BD60">
      <w:numFmt w:val="bullet"/>
      <w:lvlText w:val="•"/>
      <w:lvlJc w:val="left"/>
      <w:pPr>
        <w:ind w:left="6423" w:hanging="281"/>
      </w:pPr>
      <w:rPr>
        <w:lang w:val="pt-PT" w:eastAsia="en-US" w:bidi="ar-SA"/>
      </w:rPr>
    </w:lvl>
    <w:lvl w:ilvl="6" w:tplc="C3427358">
      <w:numFmt w:val="bullet"/>
      <w:lvlText w:val="•"/>
      <w:lvlJc w:val="left"/>
      <w:pPr>
        <w:ind w:left="7315" w:hanging="281"/>
      </w:pPr>
      <w:rPr>
        <w:lang w:val="pt-PT" w:eastAsia="en-US" w:bidi="ar-SA"/>
      </w:rPr>
    </w:lvl>
    <w:lvl w:ilvl="7" w:tplc="8FCCECC4">
      <w:numFmt w:val="bullet"/>
      <w:lvlText w:val="•"/>
      <w:lvlJc w:val="left"/>
      <w:pPr>
        <w:ind w:left="8208" w:hanging="281"/>
      </w:pPr>
      <w:rPr>
        <w:lang w:val="pt-PT" w:eastAsia="en-US" w:bidi="ar-SA"/>
      </w:rPr>
    </w:lvl>
    <w:lvl w:ilvl="8" w:tplc="AEEAB814">
      <w:numFmt w:val="bullet"/>
      <w:lvlText w:val="•"/>
      <w:lvlJc w:val="left"/>
      <w:pPr>
        <w:ind w:left="9101" w:hanging="281"/>
      </w:pPr>
      <w:rPr>
        <w:lang w:val="pt-PT" w:eastAsia="en-US" w:bidi="ar-SA"/>
      </w:rPr>
    </w:lvl>
  </w:abstractNum>
  <w:abstractNum w:abstractNumId="14">
    <w:nsid w:val="56717F71"/>
    <w:multiLevelType w:val="multilevel"/>
    <w:tmpl w:val="DD2C930C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>
    <w:nsid w:val="56FE23CC"/>
    <w:multiLevelType w:val="multilevel"/>
    <w:tmpl w:val="F2D213BC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58E63C4C"/>
    <w:multiLevelType w:val="multilevel"/>
    <w:tmpl w:val="D4182478"/>
    <w:lvl w:ilvl="0">
      <w:start w:val="10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7">
    <w:nsid w:val="5EF17E3D"/>
    <w:multiLevelType w:val="multilevel"/>
    <w:tmpl w:val="2BE69202"/>
    <w:lvl w:ilvl="0">
      <w:start w:val="1"/>
      <w:numFmt w:val="lowerLetter"/>
      <w:lvlText w:val="%1)"/>
      <w:lvlJc w:val="left"/>
      <w:pPr>
        <w:ind w:left="962" w:hanging="308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962" w:hanging="52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45" w:hanging="522"/>
      </w:pPr>
      <w:rPr>
        <w:lang w:val="pt-PT" w:eastAsia="en-US" w:bidi="ar-SA"/>
      </w:rPr>
    </w:lvl>
    <w:lvl w:ilvl="3">
      <w:numFmt w:val="bullet"/>
      <w:lvlText w:val="•"/>
      <w:lvlJc w:val="left"/>
      <w:pPr>
        <w:ind w:left="3937" w:hanging="522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930" w:hanging="522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5923" w:hanging="522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6915" w:hanging="522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7908" w:hanging="522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8901" w:hanging="522"/>
      </w:pPr>
      <w:rPr>
        <w:lang w:val="pt-PT" w:eastAsia="en-US" w:bidi="ar-SA"/>
      </w:rPr>
    </w:lvl>
  </w:abstractNum>
  <w:abstractNum w:abstractNumId="18">
    <w:nsid w:val="6C7A4599"/>
    <w:multiLevelType w:val="hybridMultilevel"/>
    <w:tmpl w:val="58D42E56"/>
    <w:lvl w:ilvl="0" w:tplc="E6608AB8">
      <w:start w:val="1"/>
      <w:numFmt w:val="lowerLetter"/>
      <w:lvlText w:val="%1)"/>
      <w:lvlJc w:val="left"/>
      <w:pPr>
        <w:ind w:left="962" w:hanging="312"/>
      </w:pPr>
      <w:rPr>
        <w:rFonts w:ascii="Times New Roman" w:eastAsia="Arial MT" w:hAnsi="Times New Roman" w:cs="Times New Roman"/>
        <w:b/>
        <w:bCs/>
        <w:w w:val="99"/>
        <w:sz w:val="24"/>
        <w:szCs w:val="24"/>
        <w:lang w:val="pt-PT" w:eastAsia="en-US" w:bidi="ar-SA"/>
      </w:rPr>
    </w:lvl>
    <w:lvl w:ilvl="1" w:tplc="07B28BD4">
      <w:numFmt w:val="bullet"/>
      <w:lvlText w:val="•"/>
      <w:lvlJc w:val="left"/>
      <w:pPr>
        <w:ind w:left="1952" w:hanging="312"/>
      </w:pPr>
      <w:rPr>
        <w:lang w:val="pt-PT" w:eastAsia="en-US" w:bidi="ar-SA"/>
      </w:rPr>
    </w:lvl>
    <w:lvl w:ilvl="2" w:tplc="A64A16D0">
      <w:numFmt w:val="bullet"/>
      <w:lvlText w:val="•"/>
      <w:lvlJc w:val="left"/>
      <w:pPr>
        <w:ind w:left="2945" w:hanging="312"/>
      </w:pPr>
      <w:rPr>
        <w:lang w:val="pt-PT" w:eastAsia="en-US" w:bidi="ar-SA"/>
      </w:rPr>
    </w:lvl>
    <w:lvl w:ilvl="3" w:tplc="9D020532">
      <w:numFmt w:val="bullet"/>
      <w:lvlText w:val="•"/>
      <w:lvlJc w:val="left"/>
      <w:pPr>
        <w:ind w:left="3937" w:hanging="312"/>
      </w:pPr>
      <w:rPr>
        <w:lang w:val="pt-PT" w:eastAsia="en-US" w:bidi="ar-SA"/>
      </w:rPr>
    </w:lvl>
    <w:lvl w:ilvl="4" w:tplc="C7CEA544">
      <w:numFmt w:val="bullet"/>
      <w:lvlText w:val="•"/>
      <w:lvlJc w:val="left"/>
      <w:pPr>
        <w:ind w:left="4930" w:hanging="312"/>
      </w:pPr>
      <w:rPr>
        <w:lang w:val="pt-PT" w:eastAsia="en-US" w:bidi="ar-SA"/>
      </w:rPr>
    </w:lvl>
    <w:lvl w:ilvl="5" w:tplc="A49A46F8">
      <w:numFmt w:val="bullet"/>
      <w:lvlText w:val="•"/>
      <w:lvlJc w:val="left"/>
      <w:pPr>
        <w:ind w:left="5923" w:hanging="312"/>
      </w:pPr>
      <w:rPr>
        <w:lang w:val="pt-PT" w:eastAsia="en-US" w:bidi="ar-SA"/>
      </w:rPr>
    </w:lvl>
    <w:lvl w:ilvl="6" w:tplc="E88CF7C2">
      <w:numFmt w:val="bullet"/>
      <w:lvlText w:val="•"/>
      <w:lvlJc w:val="left"/>
      <w:pPr>
        <w:ind w:left="6915" w:hanging="312"/>
      </w:pPr>
      <w:rPr>
        <w:lang w:val="pt-PT" w:eastAsia="en-US" w:bidi="ar-SA"/>
      </w:rPr>
    </w:lvl>
    <w:lvl w:ilvl="7" w:tplc="6B645476">
      <w:numFmt w:val="bullet"/>
      <w:lvlText w:val="•"/>
      <w:lvlJc w:val="left"/>
      <w:pPr>
        <w:ind w:left="7908" w:hanging="312"/>
      </w:pPr>
      <w:rPr>
        <w:lang w:val="pt-PT" w:eastAsia="en-US" w:bidi="ar-SA"/>
      </w:rPr>
    </w:lvl>
    <w:lvl w:ilvl="8" w:tplc="BBC62DE0">
      <w:numFmt w:val="bullet"/>
      <w:lvlText w:val="•"/>
      <w:lvlJc w:val="left"/>
      <w:pPr>
        <w:ind w:left="8901" w:hanging="312"/>
      </w:pPr>
      <w:rPr>
        <w:lang w:val="pt-PT" w:eastAsia="en-US" w:bidi="ar-SA"/>
      </w:rPr>
    </w:lvl>
  </w:abstractNum>
  <w:abstractNum w:abstractNumId="19">
    <w:nsid w:val="72B31D21"/>
    <w:multiLevelType w:val="multilevel"/>
    <w:tmpl w:val="65B4255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>
    <w:nsid w:val="7B123DDA"/>
    <w:multiLevelType w:val="multilevel"/>
    <w:tmpl w:val="10669EAE"/>
    <w:lvl w:ilvl="0">
      <w:start w:val="2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</w:num>
  <w:num w:numId="6">
    <w:abstractNumId w:val="20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2"/>
    <w:lvlOverride w:ilvl="0">
      <w:startOverride w:val="3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9"/>
  </w:num>
  <w:num w:numId="14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  <w:lvlOverride w:ilvl="0">
      <w:startOverride w:val="5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14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0"/>
  </w:num>
  <w:num w:numId="38">
    <w:abstractNumId w:val="0"/>
    <w:lvlOverride w:ilvl="0">
      <w:startOverride w:val="1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CA"/>
    <w:rsid w:val="00073F51"/>
    <w:rsid w:val="00082063"/>
    <w:rsid w:val="000A276C"/>
    <w:rsid w:val="000B2D63"/>
    <w:rsid w:val="000E533F"/>
    <w:rsid w:val="000F2C84"/>
    <w:rsid w:val="00104CC4"/>
    <w:rsid w:val="00117A89"/>
    <w:rsid w:val="00161DA3"/>
    <w:rsid w:val="0017403C"/>
    <w:rsid w:val="001C68B6"/>
    <w:rsid w:val="00200D0A"/>
    <w:rsid w:val="002028EE"/>
    <w:rsid w:val="00242E69"/>
    <w:rsid w:val="002547F5"/>
    <w:rsid w:val="00277F7B"/>
    <w:rsid w:val="00323829"/>
    <w:rsid w:val="00331B5F"/>
    <w:rsid w:val="003C3E9D"/>
    <w:rsid w:val="003F0BD8"/>
    <w:rsid w:val="004E55C6"/>
    <w:rsid w:val="0050746D"/>
    <w:rsid w:val="006159D1"/>
    <w:rsid w:val="00634320"/>
    <w:rsid w:val="0068596B"/>
    <w:rsid w:val="00692A66"/>
    <w:rsid w:val="007569FF"/>
    <w:rsid w:val="00797333"/>
    <w:rsid w:val="007E15D8"/>
    <w:rsid w:val="007E350F"/>
    <w:rsid w:val="008A3538"/>
    <w:rsid w:val="00905E81"/>
    <w:rsid w:val="009C21B0"/>
    <w:rsid w:val="009F6138"/>
    <w:rsid w:val="00A1120D"/>
    <w:rsid w:val="00A162D5"/>
    <w:rsid w:val="00A21CE4"/>
    <w:rsid w:val="00A25813"/>
    <w:rsid w:val="00A77DCC"/>
    <w:rsid w:val="00A95D74"/>
    <w:rsid w:val="00AE18E6"/>
    <w:rsid w:val="00B6002E"/>
    <w:rsid w:val="00B640CA"/>
    <w:rsid w:val="00B64A51"/>
    <w:rsid w:val="00B77920"/>
    <w:rsid w:val="00C1580A"/>
    <w:rsid w:val="00CA6854"/>
    <w:rsid w:val="00D15859"/>
    <w:rsid w:val="00DD666F"/>
    <w:rsid w:val="00DE7DE2"/>
    <w:rsid w:val="00DF2960"/>
    <w:rsid w:val="00F11035"/>
    <w:rsid w:val="00F14CAD"/>
    <w:rsid w:val="00FA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66F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66F"/>
  </w:style>
  <w:style w:type="paragraph" w:styleId="Ttulo1">
    <w:name w:val="heading 1"/>
    <w:basedOn w:val="Normal"/>
    <w:link w:val="Ttulo1Char"/>
    <w:uiPriority w:val="1"/>
    <w:qFormat/>
    <w:rsid w:val="00B640CA"/>
    <w:pPr>
      <w:widowControl w:val="0"/>
      <w:autoSpaceDE w:val="0"/>
      <w:autoSpaceDN w:val="0"/>
      <w:spacing w:after="0" w:line="240" w:lineRule="auto"/>
      <w:ind w:left="1670"/>
      <w:outlineLvl w:val="0"/>
    </w:pPr>
    <w:rPr>
      <w:rFonts w:ascii="Arial" w:eastAsia="Arial" w:hAnsi="Arial" w:cs="Arial"/>
      <w:b/>
      <w:bCs/>
      <w:sz w:val="24"/>
      <w:szCs w:val="24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  <w:ind w:left="962" w:right="2027"/>
      <w:outlineLvl w:val="1"/>
    </w:pPr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640CA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B640CA"/>
    <w:rPr>
      <w:rFonts w:ascii="Arial" w:eastAsia="Arial" w:hAnsi="Arial" w:cs="Arial"/>
      <w:b/>
      <w:bCs/>
      <w:i/>
      <w:iCs/>
      <w:sz w:val="24"/>
      <w:szCs w:val="24"/>
      <w:lang w:val="pt-PT"/>
    </w:rPr>
  </w:style>
  <w:style w:type="character" w:styleId="Hyperlink">
    <w:name w:val="Hyperlink"/>
    <w:basedOn w:val="Fontepargpadro"/>
    <w:uiPriority w:val="99"/>
    <w:semiHidden/>
    <w:unhideWhenUsed/>
    <w:rsid w:val="00B640CA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640CA"/>
    <w:rPr>
      <w:color w:val="800080" w:themeColor="followedHyperlink"/>
      <w:u w:val="single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B640C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B640CA"/>
    <w:rPr>
      <w:rFonts w:ascii="Arial MT" w:eastAsia="Arial MT" w:hAnsi="Arial MT" w:cs="Arial MT"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4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0C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1"/>
    <w:qFormat/>
    <w:rsid w:val="00B640CA"/>
    <w:pPr>
      <w:widowControl w:val="0"/>
      <w:autoSpaceDE w:val="0"/>
      <w:autoSpaceDN w:val="0"/>
      <w:spacing w:before="101" w:after="0" w:line="240" w:lineRule="auto"/>
      <w:ind w:left="962" w:firstLine="707"/>
      <w:jc w:val="both"/>
    </w:pPr>
    <w:rPr>
      <w:rFonts w:ascii="Arial MT" w:eastAsia="Arial MT" w:hAnsi="Arial MT" w:cs="Arial MT"/>
      <w:lang w:val="pt-PT"/>
    </w:rPr>
  </w:style>
  <w:style w:type="paragraph" w:customStyle="1" w:styleId="TableParagraph">
    <w:name w:val="Table Paragraph"/>
    <w:basedOn w:val="Normal"/>
    <w:uiPriority w:val="1"/>
    <w:qFormat/>
    <w:rsid w:val="00B640CA"/>
    <w:pPr>
      <w:widowControl w:val="0"/>
      <w:autoSpaceDE w:val="0"/>
      <w:autoSpaceDN w:val="0"/>
      <w:spacing w:before="14" w:after="0" w:line="251" w:lineRule="exact"/>
      <w:jc w:val="center"/>
    </w:pPr>
    <w:rPr>
      <w:rFonts w:ascii="Arial MT" w:eastAsia="Arial MT" w:hAnsi="Arial MT" w:cs="Arial MT"/>
      <w:lang w:val="pt-PT"/>
    </w:rPr>
  </w:style>
  <w:style w:type="character" w:customStyle="1" w:styleId="Hyperlink1">
    <w:name w:val="Hyperlink1"/>
    <w:basedOn w:val="Fontepargpadro"/>
    <w:uiPriority w:val="99"/>
    <w:rsid w:val="00B640CA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B640C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77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2063"/>
  </w:style>
  <w:style w:type="paragraph" w:styleId="Rodap">
    <w:name w:val="footer"/>
    <w:basedOn w:val="Normal"/>
    <w:link w:val="RodapChar"/>
    <w:uiPriority w:val="99"/>
    <w:unhideWhenUsed/>
    <w:rsid w:val="000820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2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1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21</Pages>
  <Words>5932</Words>
  <Characters>32037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4</cp:revision>
  <dcterms:created xsi:type="dcterms:W3CDTF">2023-02-27T18:28:00Z</dcterms:created>
  <dcterms:modified xsi:type="dcterms:W3CDTF">2023-02-28T13:11:00Z</dcterms:modified>
</cp:coreProperties>
</file>