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61C6E">
        <w:rPr>
          <w:rFonts w:ascii="Arial" w:hAnsi="Arial" w:cs="Arial"/>
          <w:b/>
        </w:rPr>
        <w:t>41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87786">
        <w:rPr>
          <w:rFonts w:ascii="Arial" w:hAnsi="Arial" w:cs="Arial"/>
          <w:sz w:val="24"/>
          <w:szCs w:val="24"/>
        </w:rPr>
        <w:t>2</w:t>
      </w:r>
      <w:r w:rsidR="0009006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</w:t>
      </w:r>
      <w:r w:rsidR="00C87786">
        <w:rPr>
          <w:rFonts w:ascii="Arial" w:hAnsi="Arial" w:cs="Arial"/>
          <w:sz w:val="24"/>
          <w:szCs w:val="24"/>
        </w:rPr>
        <w:t>3/2023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</w:t>
      </w:r>
      <w:r w:rsidR="00161C6E">
        <w:rPr>
          <w:rFonts w:ascii="Arial" w:hAnsi="Arial" w:cs="Arial"/>
          <w:b/>
          <w:sz w:val="24"/>
          <w:szCs w:val="24"/>
        </w:rPr>
        <w:t>PRESTAÇÃO DE SERVIÇOS DE RECAPAGEM DE PNEUS PARA MAQUINARIO DESTE MUNICIPIO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C87786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C87786">
        <w:rPr>
          <w:rFonts w:ascii="Arial" w:hAnsi="Arial" w:cs="Arial"/>
          <w:sz w:val="24"/>
          <w:szCs w:val="24"/>
        </w:rPr>
        <w:t xml:space="preserve">as 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61C6E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87786">
        <w:rPr>
          <w:rFonts w:ascii="Arial" w:hAnsi="Arial" w:cs="Arial"/>
          <w:sz w:val="24"/>
          <w:szCs w:val="24"/>
        </w:rPr>
        <w:t>março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5C6528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Fernande</w:t>
      </w:r>
      <w:proofErr w:type="spellEnd"/>
      <w:r>
        <w:rPr>
          <w:rFonts w:ascii="Arial" w:hAnsi="Arial" w:cs="Arial"/>
          <w:sz w:val="24"/>
          <w:szCs w:val="24"/>
        </w:rPr>
        <w:t xml:space="preserve"> de Quadros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90063"/>
    <w:rsid w:val="000D18F7"/>
    <w:rsid w:val="000D2EEF"/>
    <w:rsid w:val="00161C6E"/>
    <w:rsid w:val="00300981"/>
    <w:rsid w:val="003B4629"/>
    <w:rsid w:val="00424BA2"/>
    <w:rsid w:val="005C6528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2022-02-22T10:06:00Z</dcterms:created>
  <dcterms:modified xsi:type="dcterms:W3CDTF">2023-03-29T14:01:00Z</dcterms:modified>
</cp:coreProperties>
</file>